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DF282" w14:textId="44432833" w:rsidR="00FD1A21" w:rsidRPr="008461C1" w:rsidRDefault="00FD1A21" w:rsidP="00625B77">
      <w:pPr>
        <w:pStyle w:val="a3"/>
        <w:spacing w:before="0" w:beforeAutospacing="0" w:after="0" w:afterAutospacing="0"/>
        <w:jc w:val="center"/>
        <w:textAlignment w:val="baseline"/>
        <w:rPr>
          <w:color w:val="656D78"/>
          <w:sz w:val="28"/>
          <w:szCs w:val="28"/>
          <w:bdr w:val="none" w:sz="0" w:space="0" w:color="auto" w:frame="1"/>
        </w:rPr>
      </w:pPr>
      <w:r w:rsidRPr="008461C1">
        <w:rPr>
          <w:rStyle w:val="a4"/>
          <w:color w:val="656D78"/>
          <w:sz w:val="28"/>
          <w:szCs w:val="28"/>
          <w:bdr w:val="none" w:sz="0" w:space="0" w:color="auto" w:frame="1"/>
        </w:rPr>
        <w:t>Условия организации питания</w:t>
      </w:r>
      <w:r w:rsidR="00695F5C" w:rsidRPr="008461C1">
        <w:rPr>
          <w:color w:val="656D78"/>
          <w:sz w:val="28"/>
          <w:szCs w:val="28"/>
        </w:rPr>
        <w:t>, в том числе инвалид</w:t>
      </w:r>
      <w:r w:rsidR="00695F5C" w:rsidRPr="008461C1">
        <w:rPr>
          <w:color w:val="656D78"/>
          <w:sz w:val="28"/>
          <w:szCs w:val="28"/>
        </w:rPr>
        <w:t>ов</w:t>
      </w:r>
      <w:r w:rsidR="00695F5C" w:rsidRPr="008461C1">
        <w:rPr>
          <w:color w:val="656D78"/>
          <w:sz w:val="28"/>
          <w:szCs w:val="28"/>
        </w:rPr>
        <w:t xml:space="preserve"> и лиц с ОВЗ</w:t>
      </w:r>
      <w:r w:rsidR="00695F5C" w:rsidRPr="008461C1">
        <w:rPr>
          <w:color w:val="656D78"/>
          <w:sz w:val="28"/>
          <w:szCs w:val="28"/>
          <w:bdr w:val="none" w:sz="0" w:space="0" w:color="auto" w:frame="1"/>
        </w:rPr>
        <w:t>.</w:t>
      </w:r>
    </w:p>
    <w:p w14:paraId="7F470F8D" w14:textId="77777777" w:rsidR="00695F5C" w:rsidRPr="00625B77" w:rsidRDefault="00695F5C" w:rsidP="00625B77">
      <w:pPr>
        <w:pStyle w:val="a3"/>
        <w:spacing w:before="0" w:beforeAutospacing="0" w:after="0" w:afterAutospacing="0"/>
        <w:jc w:val="center"/>
        <w:textAlignment w:val="baseline"/>
        <w:rPr>
          <w:color w:val="656D78"/>
        </w:rPr>
      </w:pPr>
    </w:p>
    <w:p w14:paraId="5CEBF75E" w14:textId="469D2EF3" w:rsidR="0063553A" w:rsidRPr="00625B77" w:rsidRDefault="00695F5C" w:rsidP="00695F5C">
      <w:pPr>
        <w:pStyle w:val="a3"/>
        <w:spacing w:before="0" w:beforeAutospacing="0" w:after="0" w:afterAutospacing="0"/>
        <w:jc w:val="both"/>
        <w:textAlignment w:val="baseline"/>
        <w:rPr>
          <w:color w:val="656D78"/>
        </w:rPr>
      </w:pPr>
      <w:r>
        <w:rPr>
          <w:color w:val="656D78"/>
        </w:rPr>
        <w:t xml:space="preserve">               </w:t>
      </w:r>
      <w:r w:rsidR="00FD1A21" w:rsidRPr="00625B77">
        <w:rPr>
          <w:color w:val="656D78"/>
        </w:rPr>
        <w:t xml:space="preserve">Организация питания осуществляется по разработанному и утвержденному </w:t>
      </w:r>
      <w:r w:rsidR="0063553A" w:rsidRPr="00625B77">
        <w:rPr>
          <w:color w:val="656D78"/>
        </w:rPr>
        <w:t xml:space="preserve">12-дневному </w:t>
      </w:r>
      <w:r w:rsidR="00FD1A21" w:rsidRPr="00625B77">
        <w:rPr>
          <w:color w:val="656D78"/>
        </w:rPr>
        <w:t>перспективному меню.</w:t>
      </w:r>
      <w:r w:rsidR="0063553A" w:rsidRPr="00625B77">
        <w:rPr>
          <w:color w:val="656D78"/>
        </w:rPr>
        <w:t xml:space="preserve"> Исполнитель МАОУ Гимназия 3 по</w:t>
      </w:r>
      <w:r w:rsidR="0063553A" w:rsidRPr="00625B77">
        <w:rPr>
          <w:color w:val="656D78"/>
        </w:rPr>
        <w:t xml:space="preserve"> договору обеспечивает </w:t>
      </w:r>
      <w:r w:rsidR="0063553A" w:rsidRPr="00625B77">
        <w:rPr>
          <w:color w:val="656D78"/>
        </w:rPr>
        <w:t>доставку готового</w:t>
      </w:r>
      <w:r w:rsidR="0063553A" w:rsidRPr="00625B77">
        <w:rPr>
          <w:color w:val="656D78"/>
        </w:rPr>
        <w:t xml:space="preserve"> </w:t>
      </w:r>
      <w:r w:rsidR="00625B77" w:rsidRPr="00625B77">
        <w:rPr>
          <w:color w:val="656D78"/>
        </w:rPr>
        <w:t xml:space="preserve">горячего </w:t>
      </w:r>
      <w:r w:rsidR="0063553A" w:rsidRPr="00625B77">
        <w:rPr>
          <w:color w:val="656D78"/>
        </w:rPr>
        <w:t xml:space="preserve">питания </w:t>
      </w:r>
      <w:r w:rsidR="00625B77" w:rsidRPr="00625B77">
        <w:rPr>
          <w:color w:val="656D78"/>
        </w:rPr>
        <w:t xml:space="preserve">и буфетной продукции </w:t>
      </w:r>
      <w:r w:rsidR="0063553A" w:rsidRPr="00625B77">
        <w:rPr>
          <w:color w:val="656D78"/>
        </w:rPr>
        <w:t>обучающимся, в том числе инвалидам и лицам с ОВЗ</w:t>
      </w:r>
      <w:r w:rsidRPr="00695F5C">
        <w:rPr>
          <w:color w:val="656D78"/>
          <w:bdr w:val="none" w:sz="0" w:space="0" w:color="auto" w:frame="1"/>
        </w:rPr>
        <w:t>. Питание осуществляется</w:t>
      </w:r>
      <w:r w:rsidR="0063553A" w:rsidRPr="00625B77">
        <w:rPr>
          <w:color w:val="656D78"/>
        </w:rPr>
        <w:t xml:space="preserve"> на базе школьной столовой и пищеблока по адресу: ул. </w:t>
      </w:r>
      <w:r w:rsidR="0063553A" w:rsidRPr="00625B77">
        <w:rPr>
          <w:color w:val="656D78"/>
        </w:rPr>
        <w:t>Карла Маркса</w:t>
      </w:r>
      <w:r w:rsidR="0063553A" w:rsidRPr="00625B77">
        <w:rPr>
          <w:color w:val="656D78"/>
        </w:rPr>
        <w:t>, 6</w:t>
      </w:r>
      <w:r w:rsidR="00625B77" w:rsidRPr="00625B77">
        <w:rPr>
          <w:color w:val="656D78"/>
        </w:rPr>
        <w:t xml:space="preserve">3. Школьная столовая оборудована необходимой мебелью и </w:t>
      </w:r>
      <w:proofErr w:type="spellStart"/>
      <w:r w:rsidR="00625B77" w:rsidRPr="00625B77">
        <w:rPr>
          <w:color w:val="656D78"/>
        </w:rPr>
        <w:t>расчитана</w:t>
      </w:r>
      <w:proofErr w:type="spellEnd"/>
      <w:r w:rsidR="00625B77" w:rsidRPr="00625B77">
        <w:rPr>
          <w:color w:val="656D78"/>
        </w:rPr>
        <w:t xml:space="preserve"> на 50 посадочных мест.</w:t>
      </w:r>
    </w:p>
    <w:p w14:paraId="044BCDD4" w14:textId="77777777" w:rsidR="00625B77" w:rsidRDefault="00625B77" w:rsidP="00625B77">
      <w:pPr>
        <w:pStyle w:val="a3"/>
        <w:spacing w:before="0" w:beforeAutospacing="0" w:after="0" w:afterAutospacing="0"/>
        <w:textAlignment w:val="baseline"/>
        <w:rPr>
          <w:color w:val="656D78"/>
        </w:rPr>
      </w:pPr>
    </w:p>
    <w:p w14:paraId="3164AC38" w14:textId="48C444A5" w:rsidR="00FD1A21" w:rsidRPr="008461C1" w:rsidRDefault="00695F5C" w:rsidP="00625B77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656D78"/>
          <w:sz w:val="28"/>
          <w:szCs w:val="28"/>
          <w:bdr w:val="none" w:sz="0" w:space="0" w:color="auto" w:frame="1"/>
        </w:rPr>
      </w:pPr>
      <w:r w:rsidRPr="008461C1">
        <w:rPr>
          <w:rStyle w:val="a4"/>
          <w:color w:val="656D78"/>
          <w:sz w:val="28"/>
          <w:szCs w:val="28"/>
          <w:bdr w:val="none" w:sz="0" w:space="0" w:color="auto" w:frame="1"/>
        </w:rPr>
        <w:t>У</w:t>
      </w:r>
      <w:r w:rsidR="00FD1A21" w:rsidRPr="008461C1">
        <w:rPr>
          <w:rStyle w:val="a4"/>
          <w:color w:val="656D78"/>
          <w:sz w:val="28"/>
          <w:szCs w:val="28"/>
          <w:bdr w:val="none" w:sz="0" w:space="0" w:color="auto" w:frame="1"/>
        </w:rPr>
        <w:t>словия охраны здоровья обучающихся</w:t>
      </w:r>
      <w:r w:rsidRPr="008461C1">
        <w:rPr>
          <w:color w:val="656D78"/>
          <w:sz w:val="28"/>
          <w:szCs w:val="28"/>
        </w:rPr>
        <w:t>, в том числе инвалид</w:t>
      </w:r>
      <w:r w:rsidRPr="008461C1">
        <w:rPr>
          <w:color w:val="656D78"/>
          <w:sz w:val="28"/>
          <w:szCs w:val="28"/>
        </w:rPr>
        <w:t>ов</w:t>
      </w:r>
      <w:r w:rsidRPr="008461C1">
        <w:rPr>
          <w:color w:val="656D78"/>
          <w:sz w:val="28"/>
          <w:szCs w:val="28"/>
        </w:rPr>
        <w:t xml:space="preserve"> и лиц с ОВЗ</w:t>
      </w:r>
      <w:r w:rsidR="008461C1" w:rsidRPr="008461C1">
        <w:rPr>
          <w:rStyle w:val="a4"/>
          <w:color w:val="656D78"/>
          <w:sz w:val="28"/>
          <w:szCs w:val="28"/>
          <w:bdr w:val="none" w:sz="0" w:space="0" w:color="auto" w:frame="1"/>
        </w:rPr>
        <w:t>.</w:t>
      </w:r>
    </w:p>
    <w:p w14:paraId="7E13DA7B" w14:textId="77777777" w:rsidR="00695F5C" w:rsidRPr="00625B77" w:rsidRDefault="00695F5C" w:rsidP="00625B77">
      <w:pPr>
        <w:pStyle w:val="a3"/>
        <w:spacing w:before="0" w:beforeAutospacing="0" w:after="0" w:afterAutospacing="0"/>
        <w:jc w:val="center"/>
        <w:textAlignment w:val="baseline"/>
        <w:rPr>
          <w:color w:val="656D78"/>
        </w:rPr>
      </w:pPr>
    </w:p>
    <w:p w14:paraId="7E2FA4F9" w14:textId="1ABBBF15" w:rsidR="00FD1A21" w:rsidRPr="00625B77" w:rsidRDefault="00FD1A21" w:rsidP="00625B77">
      <w:pPr>
        <w:pStyle w:val="a3"/>
        <w:spacing w:before="0" w:beforeAutospacing="0" w:after="0" w:afterAutospacing="0"/>
        <w:jc w:val="center"/>
        <w:textAlignment w:val="baseline"/>
        <w:rPr>
          <w:color w:val="656D78"/>
        </w:rPr>
      </w:pPr>
      <w:r w:rsidRPr="00625B77">
        <w:rPr>
          <w:rStyle w:val="a4"/>
          <w:color w:val="656D78"/>
          <w:bdr w:val="none" w:sz="0" w:space="0" w:color="auto" w:frame="1"/>
        </w:rPr>
        <w:t>Охрана здоровья обучающихся в образовательной организации включает в себя:</w:t>
      </w:r>
    </w:p>
    <w:p w14:paraId="04D8F359" w14:textId="77777777" w:rsidR="00FD1A21" w:rsidRPr="00625B77" w:rsidRDefault="00FD1A21" w:rsidP="00695F5C">
      <w:pPr>
        <w:pStyle w:val="a3"/>
        <w:spacing w:before="150" w:beforeAutospacing="0" w:after="150" w:afterAutospacing="0"/>
        <w:jc w:val="both"/>
        <w:textAlignment w:val="baseline"/>
        <w:rPr>
          <w:color w:val="656D78"/>
        </w:rPr>
      </w:pPr>
      <w:r w:rsidRPr="00625B77">
        <w:rPr>
          <w:color w:val="656D78"/>
        </w:rPr>
        <w:t>-оказание первичной медико-санитарной помощи в порядке, установленном законодательством в сфере охраны здоровья;</w:t>
      </w:r>
    </w:p>
    <w:p w14:paraId="11FC5FCC" w14:textId="77777777" w:rsidR="00FD1A21" w:rsidRPr="00625B77" w:rsidRDefault="00FD1A21" w:rsidP="00695F5C">
      <w:pPr>
        <w:pStyle w:val="a3"/>
        <w:spacing w:before="150" w:beforeAutospacing="0" w:after="150" w:afterAutospacing="0"/>
        <w:jc w:val="both"/>
        <w:textAlignment w:val="baseline"/>
        <w:rPr>
          <w:color w:val="656D78"/>
        </w:rPr>
      </w:pPr>
      <w:r w:rsidRPr="00625B77">
        <w:rPr>
          <w:color w:val="656D78"/>
        </w:rPr>
        <w:t>-организацию питания обучающихся;</w:t>
      </w:r>
    </w:p>
    <w:p w14:paraId="19F3CD02" w14:textId="77777777" w:rsidR="00FD1A21" w:rsidRPr="00625B77" w:rsidRDefault="00FD1A21" w:rsidP="00695F5C">
      <w:pPr>
        <w:pStyle w:val="a3"/>
        <w:spacing w:before="150" w:beforeAutospacing="0" w:after="150" w:afterAutospacing="0"/>
        <w:jc w:val="both"/>
        <w:textAlignment w:val="baseline"/>
        <w:rPr>
          <w:color w:val="656D78"/>
        </w:rPr>
      </w:pPr>
      <w:r w:rsidRPr="00625B77">
        <w:rPr>
          <w:color w:val="656D78"/>
        </w:rPr>
        <w:t>-определение оптимальной учебной, внеучебной нагрузки, режима учебных занятий и продолжительности каникул;</w:t>
      </w:r>
    </w:p>
    <w:p w14:paraId="390C8C89" w14:textId="6B8C656D" w:rsidR="00FD1A21" w:rsidRPr="00625B77" w:rsidRDefault="00FD1A21" w:rsidP="00695F5C">
      <w:pPr>
        <w:pStyle w:val="a3"/>
        <w:spacing w:before="150" w:beforeAutospacing="0" w:after="150" w:afterAutospacing="0"/>
        <w:jc w:val="both"/>
        <w:textAlignment w:val="baseline"/>
        <w:rPr>
          <w:color w:val="656D78"/>
        </w:rPr>
      </w:pPr>
      <w:r w:rsidRPr="00625B77">
        <w:rPr>
          <w:color w:val="656D78"/>
        </w:rPr>
        <w:t>-пропаганду и обучение навыкам здорового образа жизни</w:t>
      </w:r>
      <w:r w:rsidR="00695F5C">
        <w:rPr>
          <w:color w:val="656D78"/>
        </w:rPr>
        <w:t xml:space="preserve"> через реализацию программы Азбука здоровья</w:t>
      </w:r>
      <w:r w:rsidRPr="00625B77">
        <w:rPr>
          <w:color w:val="656D78"/>
        </w:rPr>
        <w:t>, требованиям охраны труда;</w:t>
      </w:r>
    </w:p>
    <w:p w14:paraId="31783033" w14:textId="77777777" w:rsidR="00FD1A21" w:rsidRPr="00625B77" w:rsidRDefault="00FD1A21" w:rsidP="00695F5C">
      <w:pPr>
        <w:pStyle w:val="a3"/>
        <w:spacing w:before="150" w:beforeAutospacing="0" w:after="150" w:afterAutospacing="0"/>
        <w:jc w:val="both"/>
        <w:textAlignment w:val="baseline"/>
        <w:rPr>
          <w:color w:val="656D78"/>
        </w:rPr>
      </w:pPr>
      <w:r w:rsidRPr="00625B77">
        <w:rPr>
          <w:color w:val="656D78"/>
        </w:rPr>
        <w:t>-организацию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14:paraId="6ADDD27E" w14:textId="77777777" w:rsidR="00FD1A21" w:rsidRPr="00625B77" w:rsidRDefault="00FD1A21" w:rsidP="00695F5C">
      <w:pPr>
        <w:pStyle w:val="a3"/>
        <w:spacing w:before="150" w:beforeAutospacing="0" w:after="150" w:afterAutospacing="0"/>
        <w:jc w:val="both"/>
        <w:textAlignment w:val="baseline"/>
        <w:rPr>
          <w:color w:val="656D78"/>
        </w:rPr>
      </w:pPr>
      <w:r w:rsidRPr="00625B77">
        <w:rPr>
          <w:color w:val="656D78"/>
        </w:rPr>
        <w:t>-прохождение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14:paraId="5AE10DEE" w14:textId="77777777" w:rsidR="00FD1A21" w:rsidRPr="00625B77" w:rsidRDefault="00FD1A21" w:rsidP="00695F5C">
      <w:pPr>
        <w:pStyle w:val="a3"/>
        <w:spacing w:before="150" w:beforeAutospacing="0" w:after="150" w:afterAutospacing="0"/>
        <w:jc w:val="both"/>
        <w:textAlignment w:val="baseline"/>
        <w:rPr>
          <w:color w:val="656D78"/>
        </w:rPr>
      </w:pPr>
      <w:r w:rsidRPr="00625B77">
        <w:rPr>
          <w:color w:val="656D78"/>
        </w:rPr>
        <w:t xml:space="preserve">-профилактику и запрещение курения табака или потребления </w:t>
      </w:r>
      <w:proofErr w:type="spellStart"/>
      <w:r w:rsidRPr="00625B77">
        <w:rPr>
          <w:color w:val="656D78"/>
        </w:rPr>
        <w:t>никотинсодержащей</w:t>
      </w:r>
      <w:proofErr w:type="spellEnd"/>
      <w:r w:rsidRPr="00625B77">
        <w:rPr>
          <w:color w:val="656D78"/>
        </w:rPr>
        <w:t xml:space="preserve"> продукции,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14:paraId="06E03B81" w14:textId="77777777" w:rsidR="00FD1A21" w:rsidRPr="00625B77" w:rsidRDefault="00FD1A21" w:rsidP="00695F5C">
      <w:pPr>
        <w:pStyle w:val="a3"/>
        <w:spacing w:before="150" w:beforeAutospacing="0" w:after="150" w:afterAutospacing="0"/>
        <w:jc w:val="both"/>
        <w:textAlignment w:val="baseline"/>
        <w:rPr>
          <w:color w:val="656D78"/>
        </w:rPr>
      </w:pPr>
      <w:r w:rsidRPr="00625B77">
        <w:rPr>
          <w:color w:val="656D78"/>
        </w:rPr>
        <w:t>-обеспечение безопасности обучающихся во время пребывания в организации, осуществляющей образовательную деятельность;</w:t>
      </w:r>
    </w:p>
    <w:p w14:paraId="635787BF" w14:textId="77777777" w:rsidR="00FD1A21" w:rsidRPr="00625B77" w:rsidRDefault="00FD1A21" w:rsidP="00695F5C">
      <w:pPr>
        <w:pStyle w:val="a3"/>
        <w:spacing w:before="150" w:beforeAutospacing="0" w:after="150" w:afterAutospacing="0"/>
        <w:jc w:val="both"/>
        <w:textAlignment w:val="baseline"/>
        <w:rPr>
          <w:color w:val="656D78"/>
        </w:rPr>
      </w:pPr>
      <w:r w:rsidRPr="00625B77">
        <w:rPr>
          <w:color w:val="656D78"/>
        </w:rPr>
        <w:t>-профилактику несчастных случаев с обучающимися во время пребывания в организации, осуществляющей образовательную деятельность;</w:t>
      </w:r>
    </w:p>
    <w:p w14:paraId="2FFF99F5" w14:textId="77777777" w:rsidR="00FD1A21" w:rsidRPr="00625B77" w:rsidRDefault="00FD1A21" w:rsidP="00695F5C">
      <w:pPr>
        <w:pStyle w:val="a3"/>
        <w:spacing w:before="150" w:beforeAutospacing="0" w:after="150" w:afterAutospacing="0"/>
        <w:jc w:val="both"/>
        <w:textAlignment w:val="baseline"/>
        <w:rPr>
          <w:color w:val="656D78"/>
        </w:rPr>
      </w:pPr>
      <w:r w:rsidRPr="00625B77">
        <w:rPr>
          <w:color w:val="656D78"/>
        </w:rPr>
        <w:t>-проведение санитарно-противоэпидемических и профилактических мероприятий;</w:t>
      </w:r>
    </w:p>
    <w:p w14:paraId="7BC2113C" w14:textId="26101CA7" w:rsidR="00FD1A21" w:rsidRDefault="00FD1A21" w:rsidP="00695F5C">
      <w:pPr>
        <w:pStyle w:val="a3"/>
        <w:spacing w:before="150" w:beforeAutospacing="0" w:after="150" w:afterAutospacing="0"/>
        <w:jc w:val="both"/>
        <w:textAlignment w:val="baseline"/>
        <w:rPr>
          <w:color w:val="656D78"/>
        </w:rPr>
      </w:pPr>
      <w:r w:rsidRPr="00625B77">
        <w:rPr>
          <w:color w:val="656D78"/>
        </w:rPr>
        <w:t xml:space="preserve">- </w:t>
      </w:r>
      <w:r w:rsidR="00695F5C">
        <w:rPr>
          <w:color w:val="656D78"/>
        </w:rPr>
        <w:t>о</w:t>
      </w:r>
      <w:r w:rsidRPr="00625B77">
        <w:rPr>
          <w:color w:val="656D78"/>
        </w:rPr>
        <w:t>бучение педагогических работников навыкам оказания первой помощи.</w:t>
      </w:r>
    </w:p>
    <w:p w14:paraId="3D952107" w14:textId="77777777" w:rsidR="00695F5C" w:rsidRPr="00625B77" w:rsidRDefault="00695F5C" w:rsidP="00695F5C">
      <w:pPr>
        <w:pStyle w:val="a3"/>
        <w:spacing w:before="150" w:beforeAutospacing="0" w:after="150" w:afterAutospacing="0"/>
        <w:jc w:val="both"/>
        <w:textAlignment w:val="baseline"/>
        <w:rPr>
          <w:color w:val="656D78"/>
        </w:rPr>
      </w:pPr>
    </w:p>
    <w:p w14:paraId="5F1C24B4" w14:textId="77777777" w:rsidR="00FD1A21" w:rsidRPr="00625B77" w:rsidRDefault="00FD1A21" w:rsidP="00695F5C">
      <w:pPr>
        <w:pStyle w:val="a3"/>
        <w:spacing w:before="0" w:beforeAutospacing="0" w:after="0" w:afterAutospacing="0"/>
        <w:jc w:val="both"/>
        <w:textAlignment w:val="baseline"/>
        <w:rPr>
          <w:color w:val="656D78"/>
        </w:rPr>
      </w:pPr>
      <w:r w:rsidRPr="00625B77">
        <w:rPr>
          <w:rStyle w:val="a4"/>
          <w:color w:val="656D78"/>
          <w:bdr w:val="none" w:sz="0" w:space="0" w:color="auto" w:frame="1"/>
        </w:rPr>
        <w:t>Создание условий для охраны здоровья обучающихся:</w:t>
      </w:r>
    </w:p>
    <w:p w14:paraId="55B8FB9C" w14:textId="4E7CBDED" w:rsidR="00FD1A21" w:rsidRPr="00625B77" w:rsidRDefault="00695F5C" w:rsidP="00695F5C">
      <w:pPr>
        <w:pStyle w:val="a3"/>
        <w:spacing w:before="150" w:beforeAutospacing="0" w:after="150" w:afterAutospacing="0"/>
        <w:jc w:val="both"/>
        <w:textAlignment w:val="baseline"/>
        <w:rPr>
          <w:color w:val="656D78"/>
        </w:rPr>
      </w:pPr>
      <w:r>
        <w:rPr>
          <w:color w:val="656D78"/>
        </w:rPr>
        <w:t xml:space="preserve">       </w:t>
      </w:r>
      <w:r w:rsidR="00FD1A21" w:rsidRPr="00625B77">
        <w:rPr>
          <w:color w:val="656D78"/>
        </w:rPr>
        <w:t>При реализации образовательных программ образовательная организация создает условия для охраны здоровья обучающихся, в том числе обеспечивает:</w:t>
      </w:r>
    </w:p>
    <w:p w14:paraId="349970EE" w14:textId="77777777" w:rsidR="00FD1A21" w:rsidRPr="00625B77" w:rsidRDefault="00FD1A21" w:rsidP="00695F5C">
      <w:pPr>
        <w:pStyle w:val="a3"/>
        <w:spacing w:before="150" w:beforeAutospacing="0" w:after="150" w:afterAutospacing="0"/>
        <w:jc w:val="both"/>
        <w:textAlignment w:val="baseline"/>
        <w:rPr>
          <w:color w:val="656D78"/>
        </w:rPr>
      </w:pPr>
      <w:r w:rsidRPr="00625B77">
        <w:rPr>
          <w:color w:val="656D78"/>
        </w:rPr>
        <w:t>-наблюдение за состоянием здоровья обучающихся;</w:t>
      </w:r>
    </w:p>
    <w:p w14:paraId="7D8E2B74" w14:textId="77777777" w:rsidR="00FD1A21" w:rsidRPr="00625B77" w:rsidRDefault="00FD1A21" w:rsidP="00695F5C">
      <w:pPr>
        <w:pStyle w:val="a3"/>
        <w:spacing w:before="150" w:beforeAutospacing="0" w:after="150" w:afterAutospacing="0"/>
        <w:jc w:val="both"/>
        <w:textAlignment w:val="baseline"/>
        <w:rPr>
          <w:color w:val="656D78"/>
        </w:rPr>
      </w:pPr>
      <w:r w:rsidRPr="00625B77">
        <w:rPr>
          <w:color w:val="656D78"/>
        </w:rPr>
        <w:t>-проведение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14:paraId="52260EE7" w14:textId="77777777" w:rsidR="00FD1A21" w:rsidRPr="00625B77" w:rsidRDefault="00FD1A21" w:rsidP="00695F5C">
      <w:pPr>
        <w:pStyle w:val="a3"/>
        <w:spacing w:before="150" w:beforeAutospacing="0" w:after="150" w:afterAutospacing="0"/>
        <w:jc w:val="both"/>
        <w:textAlignment w:val="baseline"/>
        <w:rPr>
          <w:color w:val="656D78"/>
        </w:rPr>
      </w:pPr>
      <w:r w:rsidRPr="00625B77">
        <w:rPr>
          <w:color w:val="656D78"/>
        </w:rPr>
        <w:lastRenderedPageBreak/>
        <w:t>-соблюдение государственных санитарно-эпидемиологических правил и нормативов;</w:t>
      </w:r>
    </w:p>
    <w:p w14:paraId="1916A73C" w14:textId="77777777" w:rsidR="00FD1A21" w:rsidRPr="00625B77" w:rsidRDefault="00FD1A21" w:rsidP="00695F5C">
      <w:pPr>
        <w:pStyle w:val="a3"/>
        <w:spacing w:before="150" w:beforeAutospacing="0" w:after="150" w:afterAutospacing="0"/>
        <w:jc w:val="both"/>
        <w:textAlignment w:val="baseline"/>
        <w:rPr>
          <w:color w:val="656D78"/>
        </w:rPr>
      </w:pPr>
      <w:r w:rsidRPr="00625B77">
        <w:rPr>
          <w:color w:val="656D78"/>
        </w:rPr>
        <w:t>-расследование и учет несчастных случаев с обучающимися во время пребывания в образовательной организации в установленном порядке.</w:t>
      </w:r>
    </w:p>
    <w:p w14:paraId="151A712E" w14:textId="77777777" w:rsidR="00FD1A21" w:rsidRPr="00625B77" w:rsidRDefault="00FD1A21" w:rsidP="00695F5C">
      <w:pPr>
        <w:pStyle w:val="a3"/>
        <w:spacing w:before="0" w:beforeAutospacing="0" w:after="0" w:afterAutospacing="0"/>
        <w:jc w:val="both"/>
        <w:textAlignment w:val="baseline"/>
        <w:rPr>
          <w:color w:val="656D78"/>
        </w:rPr>
      </w:pPr>
      <w:r w:rsidRPr="00625B77">
        <w:rPr>
          <w:rStyle w:val="a4"/>
          <w:color w:val="656D78"/>
          <w:bdr w:val="none" w:sz="0" w:space="0" w:color="auto" w:frame="1"/>
        </w:rPr>
        <w:t>Условия организации охраны здоровья обучающихся:</w:t>
      </w:r>
    </w:p>
    <w:p w14:paraId="3274B705" w14:textId="1E72A16E" w:rsidR="00FD1A21" w:rsidRPr="00625B77" w:rsidRDefault="00695F5C" w:rsidP="00695F5C">
      <w:pPr>
        <w:pStyle w:val="a3"/>
        <w:spacing w:before="150" w:beforeAutospacing="0" w:after="150" w:afterAutospacing="0"/>
        <w:jc w:val="both"/>
        <w:textAlignment w:val="baseline"/>
        <w:rPr>
          <w:color w:val="656D78"/>
        </w:rPr>
      </w:pPr>
      <w:r>
        <w:rPr>
          <w:color w:val="656D78"/>
        </w:rPr>
        <w:t xml:space="preserve">    </w:t>
      </w:r>
      <w:r w:rsidR="00FD1A21" w:rsidRPr="00625B77">
        <w:rPr>
          <w:color w:val="656D78"/>
        </w:rPr>
        <w:t>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осуществляется в образовательной организации.</w:t>
      </w:r>
    </w:p>
    <w:p w14:paraId="429E1554" w14:textId="77777777" w:rsidR="00FD1A21" w:rsidRPr="00625B77" w:rsidRDefault="00FD1A21" w:rsidP="00695F5C">
      <w:pPr>
        <w:pStyle w:val="a3"/>
        <w:spacing w:before="150" w:beforeAutospacing="0" w:after="150" w:afterAutospacing="0"/>
        <w:jc w:val="both"/>
        <w:textAlignment w:val="baseline"/>
        <w:rPr>
          <w:color w:val="656D78"/>
        </w:rPr>
      </w:pPr>
      <w:r w:rsidRPr="00625B77">
        <w:rPr>
          <w:color w:val="656D78"/>
        </w:rPr>
        <w:t>При оказании первичной медико-санитарной помощи обучающимся в образовательной организации образовательная организация предоставляет безвозмездно медицинской организации помещение, соответствующее условиям и требованиям для оказания указанной помощи.</w:t>
      </w:r>
    </w:p>
    <w:p w14:paraId="45A5218A" w14:textId="60E617F1" w:rsidR="00FD1A21" w:rsidRPr="00625B77" w:rsidRDefault="00FD1A21" w:rsidP="00695F5C">
      <w:pPr>
        <w:pStyle w:val="a3"/>
        <w:spacing w:before="150" w:beforeAutospacing="0" w:after="150" w:afterAutospacing="0"/>
        <w:jc w:val="both"/>
        <w:textAlignment w:val="baseline"/>
        <w:rPr>
          <w:color w:val="656D78"/>
        </w:rPr>
      </w:pPr>
      <w:r w:rsidRPr="00625B77">
        <w:rPr>
          <w:color w:val="656D78"/>
        </w:rPr>
        <w:t xml:space="preserve">Медицинский кабинет занимает отдельное помещение, расположен на </w:t>
      </w:r>
      <w:r w:rsidR="00625B77" w:rsidRPr="00625B77">
        <w:rPr>
          <w:color w:val="656D78"/>
        </w:rPr>
        <w:t>втор</w:t>
      </w:r>
      <w:r w:rsidRPr="00625B77">
        <w:rPr>
          <w:color w:val="656D78"/>
        </w:rPr>
        <w:t xml:space="preserve">ом этаже здания по адресу образовательной деятельности: ул. </w:t>
      </w:r>
      <w:r w:rsidR="00625B77" w:rsidRPr="00625B77">
        <w:rPr>
          <w:color w:val="656D78"/>
        </w:rPr>
        <w:t>Карла Маркса</w:t>
      </w:r>
      <w:r w:rsidRPr="00625B77">
        <w:rPr>
          <w:color w:val="656D78"/>
        </w:rPr>
        <w:t>, 6</w:t>
      </w:r>
      <w:r w:rsidR="00625B77" w:rsidRPr="00625B77">
        <w:rPr>
          <w:color w:val="656D78"/>
        </w:rPr>
        <w:t>3</w:t>
      </w:r>
      <w:r w:rsidRPr="00625B77">
        <w:rPr>
          <w:color w:val="656D78"/>
        </w:rPr>
        <w:t>, состоит из кабинета врача и процедурного кабинета.</w:t>
      </w:r>
    </w:p>
    <w:p w14:paraId="6B0485CB" w14:textId="77777777" w:rsidR="00FD1A21" w:rsidRPr="00625B77" w:rsidRDefault="00FD1A21" w:rsidP="00695F5C">
      <w:pPr>
        <w:pStyle w:val="a3"/>
        <w:spacing w:before="0" w:beforeAutospacing="0" w:after="0" w:afterAutospacing="0"/>
        <w:jc w:val="both"/>
        <w:textAlignment w:val="baseline"/>
        <w:rPr>
          <w:color w:val="656D78"/>
        </w:rPr>
      </w:pPr>
      <w:r w:rsidRPr="00625B77">
        <w:rPr>
          <w:rStyle w:val="a4"/>
          <w:color w:val="656D78"/>
          <w:bdr w:val="none" w:sz="0" w:space="0" w:color="auto" w:frame="1"/>
        </w:rPr>
        <w:t>Оказание первичной медико-санитарной помощи обучающимся:</w:t>
      </w:r>
    </w:p>
    <w:p w14:paraId="278DB4B5" w14:textId="75ED6495" w:rsidR="00FD1A21" w:rsidRPr="00625B77" w:rsidRDefault="00695F5C" w:rsidP="00695F5C">
      <w:pPr>
        <w:pStyle w:val="a3"/>
        <w:spacing w:before="150" w:beforeAutospacing="0" w:after="150" w:afterAutospacing="0"/>
        <w:jc w:val="both"/>
        <w:textAlignment w:val="baseline"/>
        <w:rPr>
          <w:color w:val="656D78"/>
        </w:rPr>
      </w:pPr>
      <w:r>
        <w:rPr>
          <w:color w:val="656D78"/>
        </w:rPr>
        <w:t xml:space="preserve">   </w:t>
      </w:r>
      <w:r w:rsidR="00FD1A21" w:rsidRPr="00625B77">
        <w:rPr>
          <w:color w:val="656D78"/>
        </w:rPr>
        <w:t>Оказание первичной медико-санитарной помощи обучающимся в образовательной организации осуществляется КГБУ здравоохранения "</w:t>
      </w:r>
      <w:r w:rsidR="00625B77" w:rsidRPr="00625B77">
        <w:rPr>
          <w:color w:val="656D78"/>
        </w:rPr>
        <w:t>Детская</w:t>
      </w:r>
      <w:r w:rsidR="00FD1A21" w:rsidRPr="00625B77">
        <w:rPr>
          <w:color w:val="656D78"/>
        </w:rPr>
        <w:t xml:space="preserve"> поликлиника №</w:t>
      </w:r>
      <w:r w:rsidR="00625B77" w:rsidRPr="00625B77">
        <w:rPr>
          <w:color w:val="656D78"/>
        </w:rPr>
        <w:t>1</w:t>
      </w:r>
      <w:r w:rsidR="00FD1A21" w:rsidRPr="00625B77">
        <w:rPr>
          <w:color w:val="656D78"/>
        </w:rPr>
        <w:t>" министерства здравоохранения Хабаровского края на основании соглашения о взаимном сотрудничестве по организации медицинского обслуживания детей. </w:t>
      </w:r>
    </w:p>
    <w:p w14:paraId="15AD28A5" w14:textId="77777777" w:rsidR="00440684" w:rsidRPr="00625B77" w:rsidRDefault="00440684">
      <w:pPr>
        <w:rPr>
          <w:rFonts w:ascii="Times New Roman" w:hAnsi="Times New Roman" w:cs="Times New Roman"/>
          <w:sz w:val="24"/>
          <w:szCs w:val="24"/>
        </w:rPr>
      </w:pPr>
    </w:p>
    <w:sectPr w:rsidR="00440684" w:rsidRPr="0062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9E"/>
    <w:rsid w:val="00440684"/>
    <w:rsid w:val="00625B77"/>
    <w:rsid w:val="0063553A"/>
    <w:rsid w:val="00695F5C"/>
    <w:rsid w:val="008461C1"/>
    <w:rsid w:val="00BE7119"/>
    <w:rsid w:val="00FA2086"/>
    <w:rsid w:val="00FC3A9E"/>
    <w:rsid w:val="00FD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8D9B"/>
  <w15:chartTrackingRefBased/>
  <w15:docId w15:val="{38CB4D91-1D62-4CB0-9026-3F8206E7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D1A21"/>
    <w:rPr>
      <w:b/>
      <w:bCs/>
    </w:rPr>
  </w:style>
  <w:style w:type="character" w:styleId="a5">
    <w:name w:val="Hyperlink"/>
    <w:basedOn w:val="a0"/>
    <w:uiPriority w:val="99"/>
    <w:semiHidden/>
    <w:unhideWhenUsed/>
    <w:rsid w:val="00FD1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Petr. G.</dc:creator>
  <cp:keywords/>
  <dc:description/>
  <cp:lastModifiedBy>Petr. G.</cp:lastModifiedBy>
  <cp:revision>5</cp:revision>
  <dcterms:created xsi:type="dcterms:W3CDTF">2024-07-03T15:08:00Z</dcterms:created>
  <dcterms:modified xsi:type="dcterms:W3CDTF">2024-07-03T15:55:00Z</dcterms:modified>
</cp:coreProperties>
</file>