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32"/>
          <w:szCs w:val="32"/>
          <w:highlight w:val="white"/>
        </w:rPr>
        <w:t xml:space="preserve">ПАМЯТКА ДЛЯ РОДИТЕЛЕЙ ПО АНТИТЕРРОРИСТИЧЕСКОЙ БЕЗОПАСНОСТИ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Arial" w:cs="Times New Roman"/>
          <w:b/>
          <w:bCs/>
          <w:i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Для вас, родители! </w:t>
      </w: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b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Arial" w:cs="Times New Roman"/>
          <w:b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white"/>
        </w:rPr>
        <w:t xml:space="preserve">Терроризм – это боль, одинаковая для всех. Террористы творят бесчинства. Надо всему миру подняться против терроризма. Скорее всего, вам не придется столкнуться с этим страшным злом - терроризмом, но, к сожалению, угроза терактов существует, и лучше всего б</w:t>
      </w: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highlight w:val="white"/>
        </w:rPr>
        <w:t xml:space="preserve">ыть к ней готовым.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Любой человек должен точно представлять свое поведение и действия в экстремальных ситуациях, психологически быть готовым к самозащите: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 внимание сотрудников правоохранительных органов).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Остерегайтесь людей с большими сумками и чемоданами, особенно, если они находятся в месте, не подходящем для такой поклажи.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первой жертвой.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молитву).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Никогда не принимайте от незнакомцев пакеты и сумки, не оставляйте свои сумки без присмотра.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Ознакомьтесь с планом эвакуации, узнайте, где находятся резервные выходы из здания.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шения ответственных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Старайтесь не поддаваться панике, что бы ни произошло.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32"/>
          <w:szCs w:val="32"/>
          <w:highlight w:val="white"/>
        </w:rPr>
        <w:t xml:space="preserve">Обнаружение подозрительного предмета, который может оказаться взрывным устройством.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Если вы обнаружили неизвестный предмет: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не подходите близко к нему, немедленно сообщите о находке в полицию.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не трогайте, не передвигайте, не вскрывайте обнаруженный предмет;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постарайтесь сделать все возможное, чтобы люди отошли как можно дальше от находки;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зафиксируйте время обнаружения предмета;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 обязательно дождитесь прибытия оперативно-следственной группы (помните, что вы являетесь очень важным очевидцем).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  <w:u w:val="single"/>
        </w:rPr>
        <w:t xml:space="preserve">Объясните детям, что необходимо сообщать взрослым или сотрудникам полиции: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 О бесхозных вещах.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2. О подозрительных предметах в общественном предметах в подъезде, транспорте, дома или в детском саду.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  <w:u w:val="single"/>
        </w:rPr>
        <w:t xml:space="preserve">Объясните детям, что во всех перечисленных случаях необходимо: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Не трогать, не вскрывать, не передвигать находку. Отойти на безопасное расстояние. Сообщить о находке сотруднику полиции.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  <w:u w:val="single"/>
        </w:rPr>
        <w:t xml:space="preserve">Обязательно проводите с детьми дома разъяснительные беседы о недопустимости: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 Пользоваться незнакомыми предметами, найденными на улице или в общественных местах.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2. Брать у незнакомых людей на улице сумки, свертки, игрушки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Arial" w:cs="Times New Roman"/>
          <w:b/>
          <w:i/>
          <w:color w:val="000000"/>
          <w:sz w:val="32"/>
          <w:szCs w:val="32"/>
          <w:highlight w:val="white"/>
          <w:u w:val="single"/>
        </w:rPr>
        <w:t xml:space="preserve">Родители! Вы отвечаете за жизнь и здоровье ваших детей.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2023-09-27T03:11:13Z</dcterms:modified>
</cp:coreProperties>
</file>