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BB" w:rsidRDefault="00187DDA">
      <w:pPr>
        <w:pStyle w:val="2"/>
        <w:spacing w:before="71" w:line="237" w:lineRule="auto"/>
        <w:ind w:left="1410"/>
      </w:pPr>
      <w:r>
        <w:rPr>
          <w:noProof/>
          <w:lang w:eastAsia="ru-RU"/>
        </w:rPr>
        <w:drawing>
          <wp:anchor distT="0" distB="0" distL="0" distR="0" simplePos="0" relativeHeight="486785536" behindDoc="1" locked="0" layoutInCell="1" allowOverlap="1">
            <wp:simplePos x="0" y="0"/>
            <wp:positionH relativeFrom="page">
              <wp:posOffset>4625340</wp:posOffset>
            </wp:positionH>
            <wp:positionV relativeFrom="paragraph">
              <wp:posOffset>1047496</wp:posOffset>
            </wp:positionV>
            <wp:extent cx="1366681" cy="13620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81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  <w:r>
        <w:rPr>
          <w:spacing w:val="-18"/>
        </w:rPr>
        <w:t xml:space="preserve"> </w:t>
      </w:r>
      <w:r>
        <w:t>АВТОНОМНОЕ</w:t>
      </w:r>
      <w:r>
        <w:rPr>
          <w:spacing w:val="-17"/>
        </w:rPr>
        <w:t xml:space="preserve"> </w:t>
      </w:r>
      <w:r>
        <w:t>ОБЩЕОБРАЗОВАТЕЛЬНОЕ УЧРЕЖДЕНИЕ Г. ХАБАРОВСКА «СРЕДНЯЯ ШКОЛА № 35»</w:t>
      </w:r>
    </w:p>
    <w:p w:rsidR="003777BB" w:rsidRDefault="003777BB">
      <w:pPr>
        <w:pStyle w:val="a3"/>
        <w:rPr>
          <w:sz w:val="20"/>
        </w:rPr>
      </w:pPr>
    </w:p>
    <w:p w:rsidR="003777BB" w:rsidRDefault="003777BB">
      <w:pPr>
        <w:pStyle w:val="a3"/>
        <w:rPr>
          <w:sz w:val="20"/>
        </w:rPr>
      </w:pPr>
    </w:p>
    <w:p w:rsidR="003777BB" w:rsidRDefault="003777BB">
      <w:pPr>
        <w:pStyle w:val="a3"/>
        <w:rPr>
          <w:sz w:val="20"/>
        </w:rPr>
      </w:pPr>
    </w:p>
    <w:p w:rsidR="003777BB" w:rsidRDefault="003777BB">
      <w:pPr>
        <w:pStyle w:val="a3"/>
        <w:spacing w:before="220"/>
        <w:rPr>
          <w:sz w:val="20"/>
        </w:rPr>
      </w:pPr>
    </w:p>
    <w:tbl>
      <w:tblPr>
        <w:tblStyle w:val="TableNormal"/>
        <w:tblW w:w="0" w:type="auto"/>
        <w:tblInd w:w="885" w:type="dxa"/>
        <w:tblLayout w:type="fixed"/>
        <w:tblLook w:val="01E0" w:firstRow="1" w:lastRow="1" w:firstColumn="1" w:lastColumn="1" w:noHBand="0" w:noVBand="0"/>
      </w:tblPr>
      <w:tblGrid>
        <w:gridCol w:w="4667"/>
        <w:gridCol w:w="4391"/>
      </w:tblGrid>
      <w:tr w:rsidR="003777BB">
        <w:trPr>
          <w:trHeight w:val="1088"/>
        </w:trPr>
        <w:tc>
          <w:tcPr>
            <w:tcW w:w="4667" w:type="dxa"/>
          </w:tcPr>
          <w:p w:rsidR="003777BB" w:rsidRDefault="00187DDA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</w:p>
          <w:p w:rsidR="003777BB" w:rsidRDefault="00187DDA">
            <w:pPr>
              <w:pStyle w:val="TableParagraph"/>
              <w:ind w:left="50" w:right="1049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 МАОУ «СШ № 35»</w:t>
            </w:r>
          </w:p>
          <w:p w:rsidR="003777BB" w:rsidRDefault="00187DD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1" w:type="dxa"/>
          </w:tcPr>
          <w:p w:rsidR="003777BB" w:rsidRDefault="00187DDA">
            <w:pPr>
              <w:pStyle w:val="TableParagraph"/>
              <w:spacing w:line="263" w:lineRule="exact"/>
              <w:ind w:left="10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:rsidR="003777BB" w:rsidRDefault="00187DDA">
            <w:pPr>
              <w:pStyle w:val="TableParagraph"/>
              <w:spacing w:line="274" w:lineRule="exact"/>
              <w:ind w:left="105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35»</w:t>
            </w:r>
          </w:p>
          <w:p w:rsidR="003777BB" w:rsidRDefault="00187DDA">
            <w:pPr>
              <w:pStyle w:val="TableParagraph"/>
              <w:tabs>
                <w:tab w:val="left" w:pos="3027"/>
              </w:tabs>
              <w:spacing w:line="270" w:lineRule="atLeast"/>
              <w:ind w:left="1052" w:right="4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С.А. </w:t>
            </w:r>
            <w:proofErr w:type="spellStart"/>
            <w:r>
              <w:rPr>
                <w:sz w:val="24"/>
              </w:rPr>
              <w:t>Лифер</w:t>
            </w:r>
            <w:proofErr w:type="spellEnd"/>
            <w:r>
              <w:rPr>
                <w:sz w:val="24"/>
              </w:rPr>
              <w:t xml:space="preserve"> 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252-</w:t>
            </w:r>
            <w:r>
              <w:rPr>
                <w:spacing w:val="-5"/>
                <w:sz w:val="24"/>
              </w:rPr>
              <w:t>ОД</w:t>
            </w:r>
          </w:p>
        </w:tc>
      </w:tr>
    </w:tbl>
    <w:p w:rsidR="003777BB" w:rsidRDefault="003777BB">
      <w:pPr>
        <w:pStyle w:val="a3"/>
        <w:rPr>
          <w:sz w:val="32"/>
        </w:rPr>
      </w:pPr>
    </w:p>
    <w:p w:rsidR="003777BB" w:rsidRDefault="003777BB">
      <w:pPr>
        <w:pStyle w:val="a3"/>
        <w:rPr>
          <w:sz w:val="32"/>
        </w:rPr>
      </w:pPr>
    </w:p>
    <w:p w:rsidR="003777BB" w:rsidRDefault="003777BB">
      <w:pPr>
        <w:pStyle w:val="a3"/>
        <w:rPr>
          <w:sz w:val="32"/>
        </w:rPr>
      </w:pPr>
    </w:p>
    <w:p w:rsidR="003777BB" w:rsidRDefault="003777BB">
      <w:pPr>
        <w:pStyle w:val="a3"/>
        <w:rPr>
          <w:sz w:val="32"/>
        </w:rPr>
      </w:pPr>
    </w:p>
    <w:p w:rsidR="003777BB" w:rsidRDefault="003777BB">
      <w:pPr>
        <w:pStyle w:val="a3"/>
        <w:rPr>
          <w:sz w:val="32"/>
        </w:rPr>
      </w:pPr>
    </w:p>
    <w:p w:rsidR="003777BB" w:rsidRDefault="003777BB">
      <w:pPr>
        <w:pStyle w:val="a3"/>
        <w:rPr>
          <w:sz w:val="32"/>
        </w:rPr>
      </w:pPr>
    </w:p>
    <w:p w:rsidR="003777BB" w:rsidRDefault="003777BB">
      <w:pPr>
        <w:pStyle w:val="a3"/>
        <w:spacing w:before="192"/>
        <w:rPr>
          <w:sz w:val="32"/>
        </w:rPr>
      </w:pPr>
    </w:p>
    <w:p w:rsidR="003777BB" w:rsidRDefault="00187DDA">
      <w:pPr>
        <w:pStyle w:val="a4"/>
        <w:spacing w:line="276" w:lineRule="auto"/>
      </w:pPr>
      <w:r>
        <w:t>Выписка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 среднего общего образования</w:t>
      </w:r>
    </w:p>
    <w:p w:rsidR="003777BB" w:rsidRDefault="00187DDA">
      <w:pPr>
        <w:pStyle w:val="1"/>
        <w:ind w:left="695"/>
      </w:pP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3777BB" w:rsidRDefault="00187DDA">
      <w:pPr>
        <w:spacing w:before="48" w:line="276" w:lineRule="auto"/>
        <w:ind w:left="2224" w:right="1916" w:firstLine="2"/>
        <w:jc w:val="center"/>
        <w:rPr>
          <w:b/>
          <w:sz w:val="28"/>
        </w:rPr>
      </w:pPr>
      <w:r>
        <w:rPr>
          <w:b/>
          <w:sz w:val="28"/>
        </w:rPr>
        <w:t>СРЕДНЕГО ОБЩЕГО ОБРАЗОВАНИЯ МУНИЦИПАЛЬНОГО АВТОНОМНОГО ОБЩЕОБРАЗОВАТЕЛЬНОГО УЧРЕЖДЕНИЯ Г. ХАБАРОВСКА "СРЕДНЯЯ ШКОЛА № 35"</w:t>
      </w:r>
    </w:p>
    <w:p w:rsidR="003777BB" w:rsidRDefault="00187DDA">
      <w:pPr>
        <w:pStyle w:val="2"/>
        <w:spacing w:line="317" w:lineRule="exact"/>
        <w:ind w:right="685" w:firstLine="0"/>
        <w:jc w:val="center"/>
      </w:pPr>
      <w:r>
        <w:t>(МАОУ</w:t>
      </w:r>
      <w:r>
        <w:rPr>
          <w:spacing w:val="-5"/>
        </w:rPr>
        <w:t xml:space="preserve"> </w:t>
      </w:r>
      <w:r>
        <w:t>«СШ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4"/>
        </w:rPr>
        <w:t>35»)</w:t>
      </w:r>
    </w:p>
    <w:p w:rsidR="003777BB" w:rsidRDefault="00187DDA">
      <w:pPr>
        <w:spacing w:before="166"/>
        <w:ind w:left="246" w:right="265" w:firstLine="761"/>
        <w:rPr>
          <w:b/>
        </w:rPr>
      </w:pPr>
      <w:r>
        <w:rPr>
          <w:b/>
        </w:rPr>
        <w:t xml:space="preserve">(в соответствии с приказом </w:t>
      </w:r>
      <w:proofErr w:type="spellStart"/>
      <w:r>
        <w:rPr>
          <w:b/>
        </w:rPr>
        <w:t>Минобрнауки</w:t>
      </w:r>
      <w:proofErr w:type="spellEnd"/>
      <w:r>
        <w:rPr>
          <w:b/>
        </w:rPr>
        <w:t xml:space="preserve"> России от 17.05.2012 N 413 (ред. от 12.08.2022)</w:t>
      </w:r>
      <w:r>
        <w:rPr>
          <w:b/>
          <w:spacing w:val="80"/>
          <w:w w:val="150"/>
        </w:rPr>
        <w:t xml:space="preserve"> </w:t>
      </w:r>
      <w:r>
        <w:rPr>
          <w:b/>
        </w:rPr>
        <w:t>"Об</w:t>
      </w:r>
      <w:r>
        <w:rPr>
          <w:b/>
          <w:spacing w:val="32"/>
        </w:rPr>
        <w:t xml:space="preserve"> </w:t>
      </w:r>
      <w:r>
        <w:rPr>
          <w:b/>
        </w:rPr>
        <w:t>утверждении</w:t>
      </w:r>
      <w:r>
        <w:rPr>
          <w:b/>
          <w:spacing w:val="38"/>
        </w:rPr>
        <w:t xml:space="preserve"> </w:t>
      </w:r>
      <w:r>
        <w:rPr>
          <w:b/>
        </w:rPr>
        <w:t>федерального</w:t>
      </w:r>
      <w:r>
        <w:rPr>
          <w:b/>
          <w:spacing w:val="35"/>
        </w:rPr>
        <w:t xml:space="preserve"> </w:t>
      </w:r>
      <w:r>
        <w:rPr>
          <w:b/>
        </w:rPr>
        <w:t>государственного</w:t>
      </w:r>
      <w:r>
        <w:rPr>
          <w:b/>
          <w:spacing w:val="34"/>
        </w:rPr>
        <w:t xml:space="preserve"> </w:t>
      </w:r>
      <w:r>
        <w:rPr>
          <w:b/>
        </w:rPr>
        <w:t>образовательного</w:t>
      </w:r>
      <w:r>
        <w:rPr>
          <w:b/>
          <w:spacing w:val="35"/>
        </w:rPr>
        <w:t xml:space="preserve"> </w:t>
      </w:r>
      <w:r>
        <w:rPr>
          <w:b/>
        </w:rPr>
        <w:t>стандарта</w:t>
      </w:r>
      <w:r>
        <w:rPr>
          <w:b/>
          <w:spacing w:val="35"/>
        </w:rPr>
        <w:t xml:space="preserve"> </w:t>
      </w:r>
      <w:r>
        <w:rPr>
          <w:b/>
        </w:rPr>
        <w:t>среднего</w:t>
      </w:r>
      <w:r>
        <w:rPr>
          <w:b/>
          <w:spacing w:val="35"/>
        </w:rPr>
        <w:t xml:space="preserve"> </w:t>
      </w:r>
      <w:r>
        <w:rPr>
          <w:b/>
          <w:spacing w:val="-2"/>
        </w:rPr>
        <w:t>общего</w:t>
      </w:r>
    </w:p>
    <w:p w:rsidR="003777BB" w:rsidRDefault="00187DDA">
      <w:pPr>
        <w:ind w:left="1396" w:right="265" w:hanging="740"/>
        <w:rPr>
          <w:b/>
        </w:rPr>
      </w:pPr>
      <w:r>
        <w:rPr>
          <w:b/>
        </w:rPr>
        <w:t xml:space="preserve">образования"; приказом </w:t>
      </w:r>
      <w:proofErr w:type="spellStart"/>
      <w:r>
        <w:rPr>
          <w:b/>
        </w:rPr>
        <w:t>Минпросвещения</w:t>
      </w:r>
      <w:proofErr w:type="spellEnd"/>
      <w:r>
        <w:rPr>
          <w:b/>
        </w:rPr>
        <w:t xml:space="preserve"> России от 18.05.2023 N 371 "Об утверждении</w:t>
      </w:r>
      <w:r>
        <w:rPr>
          <w:b/>
          <w:spacing w:val="80"/>
        </w:rPr>
        <w:t xml:space="preserve"> </w:t>
      </w:r>
      <w:r>
        <w:rPr>
          <w:b/>
        </w:rPr>
        <w:t>федеральной</w:t>
      </w:r>
      <w:r>
        <w:rPr>
          <w:b/>
          <w:spacing w:val="40"/>
        </w:rPr>
        <w:t xml:space="preserve"> </w:t>
      </w:r>
      <w:r>
        <w:rPr>
          <w:b/>
        </w:rPr>
        <w:t>образовательной</w:t>
      </w:r>
      <w:r>
        <w:rPr>
          <w:b/>
          <w:spacing w:val="40"/>
        </w:rPr>
        <w:t xml:space="preserve"> </w:t>
      </w:r>
      <w:r>
        <w:rPr>
          <w:b/>
        </w:rPr>
        <w:t>программы</w:t>
      </w:r>
      <w:r>
        <w:rPr>
          <w:b/>
          <w:spacing w:val="40"/>
        </w:rPr>
        <w:t xml:space="preserve"> </w:t>
      </w:r>
      <w:r>
        <w:rPr>
          <w:b/>
        </w:rPr>
        <w:t>среднего</w:t>
      </w:r>
      <w:r>
        <w:rPr>
          <w:b/>
          <w:spacing w:val="40"/>
        </w:rPr>
        <w:t xml:space="preserve"> </w:t>
      </w:r>
      <w:r>
        <w:rPr>
          <w:b/>
        </w:rPr>
        <w:t>общего</w:t>
      </w:r>
      <w:r>
        <w:rPr>
          <w:b/>
          <w:spacing w:val="40"/>
        </w:rPr>
        <w:t xml:space="preserve"> </w:t>
      </w:r>
      <w:r>
        <w:rPr>
          <w:b/>
        </w:rPr>
        <w:t>образования"</w:t>
      </w: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rPr>
          <w:b/>
          <w:sz w:val="22"/>
        </w:rPr>
      </w:pPr>
    </w:p>
    <w:p w:rsidR="003777BB" w:rsidRDefault="003777BB">
      <w:pPr>
        <w:pStyle w:val="a3"/>
        <w:spacing w:before="113"/>
        <w:rPr>
          <w:b/>
          <w:sz w:val="22"/>
        </w:rPr>
      </w:pPr>
    </w:p>
    <w:p w:rsidR="003777BB" w:rsidRDefault="00187DDA">
      <w:pPr>
        <w:pStyle w:val="1"/>
        <w:ind w:right="685"/>
      </w:pPr>
      <w:r>
        <w:t>ХАБАРОВСК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4"/>
        </w:rPr>
        <w:t>2023</w:t>
      </w:r>
    </w:p>
    <w:p w:rsidR="003777BB" w:rsidRDefault="003777BB">
      <w:pPr>
        <w:sectPr w:rsidR="003777BB">
          <w:type w:val="continuous"/>
          <w:pgSz w:w="11910" w:h="16840"/>
          <w:pgMar w:top="900" w:right="740" w:bottom="280" w:left="740" w:header="720" w:footer="720" w:gutter="0"/>
          <w:cols w:space="720"/>
        </w:sectPr>
      </w:pPr>
    </w:p>
    <w:p w:rsidR="003777BB" w:rsidRDefault="00187DDA">
      <w:pPr>
        <w:pStyle w:val="a3"/>
        <w:spacing w:before="67"/>
        <w:ind w:left="112" w:right="109" w:firstLine="540"/>
        <w:jc w:val="both"/>
      </w:pPr>
      <w:r>
        <w:lastRenderedPageBreak/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документ,</w:t>
      </w:r>
      <w:r>
        <w:rPr>
          <w:spacing w:val="-12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определяет</w:t>
      </w:r>
      <w:r>
        <w:rPr>
          <w:spacing w:val="-10"/>
        </w:rPr>
        <w:t xml:space="preserve"> </w:t>
      </w:r>
      <w:r>
        <w:t>перечень,</w:t>
      </w:r>
      <w:r>
        <w:rPr>
          <w:spacing w:val="-10"/>
        </w:rPr>
        <w:t xml:space="preserve"> </w:t>
      </w:r>
      <w:r>
        <w:t>трудоемкость,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и распределение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периодам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курсов,</w:t>
      </w:r>
      <w:r>
        <w:rPr>
          <w:spacing w:val="-7"/>
        </w:rPr>
        <w:t xml:space="preserve"> </w:t>
      </w:r>
      <w:r>
        <w:t>дисциплин</w:t>
      </w:r>
      <w:r>
        <w:rPr>
          <w:spacing w:val="-6"/>
        </w:rPr>
        <w:t xml:space="preserve"> </w:t>
      </w:r>
      <w:r>
        <w:t>(модулей),</w:t>
      </w:r>
      <w:r>
        <w:rPr>
          <w:spacing w:val="-5"/>
        </w:rPr>
        <w:t xml:space="preserve"> </w:t>
      </w:r>
      <w:r>
        <w:t>практики, иных видов учебной деятельности</w:t>
      </w:r>
      <w:r>
        <w:rPr>
          <w:vertAlign w:val="superscript"/>
        </w:rPr>
        <w:t>1</w:t>
      </w:r>
      <w:r>
        <w:t>.</w:t>
      </w:r>
    </w:p>
    <w:p w:rsidR="003777BB" w:rsidRDefault="00187DDA">
      <w:pPr>
        <w:pStyle w:val="a3"/>
        <w:spacing w:before="240"/>
        <w:ind w:left="112" w:right="103" w:firstLine="708"/>
        <w:jc w:val="both"/>
      </w:pPr>
      <w:r>
        <w:t>Учебный план СОО Муниципального автономного общеобразовательного учреждения г. Хабаровска "Средняя школа № 35" на 2022/2023 учебный год –сформирован в соответствии с нормат</w:t>
      </w:r>
      <w:r>
        <w:t>ивными документами, с учетом образовательной программы, обеспечивающей достижение обучающимися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 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образования, разработанной в соответствии с ФГОС СОО.</w:t>
      </w:r>
    </w:p>
    <w:p w:rsidR="003777BB" w:rsidRDefault="00187DDA">
      <w:pPr>
        <w:pStyle w:val="a3"/>
        <w:spacing w:before="240"/>
        <w:ind w:left="112" w:right="107" w:firstLine="708"/>
        <w:jc w:val="both"/>
      </w:pPr>
      <w:r>
        <w:t>Среднее общее образование напра</w:t>
      </w:r>
      <w:r>
        <w:t>влено на дальнейшее становление и формирование личности учащегося, развитие интереса к познанию и творческих способностей учащегося, формирование навыков самостоятельной учебной деятельности на основе индивидуализации и профессиональной ориентации</w:t>
      </w:r>
      <w:r>
        <w:rPr>
          <w:spacing w:val="-1"/>
        </w:rPr>
        <w:t xml:space="preserve"> </w:t>
      </w:r>
      <w:r>
        <w:t>содержан</w:t>
      </w:r>
      <w:r>
        <w:t>ия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к жизни в обществе, самостоятельному жизненному выбору, продолжению образования и началу профессиональной деятельности.</w:t>
      </w:r>
    </w:p>
    <w:p w:rsidR="003777BB" w:rsidRDefault="00187DDA">
      <w:pPr>
        <w:pStyle w:val="a3"/>
        <w:spacing w:before="241"/>
        <w:ind w:left="820"/>
      </w:pPr>
      <w:r>
        <w:t>Нормативный</w:t>
      </w:r>
      <w:r>
        <w:rPr>
          <w:spacing w:val="-5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обучения 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года.</w:t>
      </w:r>
    </w:p>
    <w:p w:rsidR="003777BB" w:rsidRDefault="00187DDA">
      <w:pPr>
        <w:pStyle w:val="a3"/>
        <w:spacing w:before="240"/>
        <w:ind w:left="112" w:right="108" w:firstLine="540"/>
        <w:jc w:val="both"/>
      </w:pPr>
      <w:r>
        <w:t xml:space="preserve">Учебный план образовательных организаций, реализующих образовательную программу среднего общего образования (далее - федеральный учебный план), обеспечивает реализацию требований </w:t>
      </w:r>
      <w:hyperlink r:id="rId6">
        <w:r>
          <w:rPr>
            <w:color w:val="0000FF"/>
          </w:rPr>
          <w:t>ФГОС СОО</w:t>
        </w:r>
      </w:hyperlink>
      <w: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3777BB" w:rsidRDefault="00187DDA">
      <w:pPr>
        <w:pStyle w:val="a3"/>
        <w:spacing w:before="240"/>
        <w:ind w:left="652"/>
      </w:pPr>
      <w:r>
        <w:t>Учебный</w:t>
      </w:r>
      <w:r>
        <w:rPr>
          <w:spacing w:val="-5"/>
        </w:rPr>
        <w:t xml:space="preserve"> </w:t>
      </w:r>
      <w:r>
        <w:rPr>
          <w:spacing w:val="-2"/>
        </w:rPr>
        <w:t>план:</w:t>
      </w:r>
    </w:p>
    <w:p w:rsidR="003777BB" w:rsidRDefault="00187DDA">
      <w:pPr>
        <w:pStyle w:val="a5"/>
        <w:numPr>
          <w:ilvl w:val="0"/>
          <w:numId w:val="1"/>
        </w:numPr>
        <w:tabs>
          <w:tab w:val="left" w:pos="1372"/>
        </w:tabs>
        <w:spacing w:line="293" w:lineRule="exact"/>
        <w:rPr>
          <w:sz w:val="24"/>
        </w:rPr>
      </w:pPr>
      <w:r>
        <w:rPr>
          <w:sz w:val="24"/>
        </w:rPr>
        <w:t>фиксирует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777BB" w:rsidRDefault="00187DDA">
      <w:pPr>
        <w:pStyle w:val="a5"/>
        <w:numPr>
          <w:ilvl w:val="0"/>
          <w:numId w:val="1"/>
        </w:numPr>
        <w:tabs>
          <w:tab w:val="left" w:pos="1372"/>
        </w:tabs>
        <w:spacing w:line="237" w:lineRule="auto"/>
        <w:ind w:right="114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отводимое на их освоение и организацию;</w:t>
      </w:r>
    </w:p>
    <w:p w:rsidR="003777BB" w:rsidRDefault="00187DDA">
      <w:pPr>
        <w:pStyle w:val="a5"/>
        <w:numPr>
          <w:ilvl w:val="0"/>
          <w:numId w:val="1"/>
        </w:numPr>
        <w:tabs>
          <w:tab w:val="left" w:pos="1372"/>
        </w:tabs>
        <w:spacing w:before="3"/>
        <w:rPr>
          <w:sz w:val="24"/>
        </w:rPr>
      </w:pPr>
      <w:r>
        <w:rPr>
          <w:sz w:val="24"/>
        </w:rPr>
        <w:t>распределяет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годам.</w:t>
      </w:r>
    </w:p>
    <w:p w:rsidR="003777BB" w:rsidRDefault="00187DDA">
      <w:pPr>
        <w:pStyle w:val="a3"/>
        <w:spacing w:before="236"/>
        <w:ind w:left="112" w:right="113" w:firstLine="540"/>
        <w:jc w:val="both"/>
      </w:pPr>
      <w:r>
        <w:t>Учебный план обеспечивает преподавание и изучение государс</w:t>
      </w:r>
      <w:r>
        <w:t xml:space="preserve">твенного языка Российской </w:t>
      </w:r>
      <w:r>
        <w:rPr>
          <w:spacing w:val="-2"/>
        </w:rPr>
        <w:t>Федерации.</w:t>
      </w:r>
    </w:p>
    <w:p w:rsidR="003777BB" w:rsidRDefault="00187DDA">
      <w:pPr>
        <w:pStyle w:val="a3"/>
        <w:spacing w:before="240"/>
        <w:ind w:left="112" w:right="114" w:firstLine="540"/>
        <w:jc w:val="both"/>
      </w:pP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частей: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части,</w:t>
      </w:r>
      <w:r>
        <w:rPr>
          <w:spacing w:val="-12"/>
        </w:rPr>
        <w:t xml:space="preserve"> </w:t>
      </w:r>
      <w:r>
        <w:t>формируемой</w:t>
      </w:r>
      <w:r>
        <w:rPr>
          <w:spacing w:val="-7"/>
        </w:rPr>
        <w:t xml:space="preserve"> </w:t>
      </w:r>
      <w:r>
        <w:t>участниками образовательных отношений.</w:t>
      </w:r>
    </w:p>
    <w:p w:rsidR="003777BB" w:rsidRDefault="00187DDA">
      <w:pPr>
        <w:pStyle w:val="a3"/>
        <w:spacing w:before="240"/>
        <w:ind w:left="112" w:right="104" w:firstLine="540"/>
        <w:jc w:val="both"/>
      </w:pPr>
      <w: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</w:t>
      </w:r>
      <w:r>
        <w:t>ремя, отводимое на их изучение по классам (годам) обучения.</w:t>
      </w:r>
    </w:p>
    <w:p w:rsidR="003777BB" w:rsidRDefault="00187DDA">
      <w:pPr>
        <w:pStyle w:val="a3"/>
        <w:spacing w:before="241"/>
        <w:ind w:left="112" w:right="100" w:firstLine="540"/>
        <w:jc w:val="both"/>
      </w:pPr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</w:t>
      </w:r>
      <w:r>
        <w:t xml:space="preserve">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</w:t>
      </w:r>
      <w:r>
        <w:t>ющие этнокультурные интересы, особые образовательные потребности обучающихся с ОВЗ.</w:t>
      </w:r>
    </w:p>
    <w:p w:rsidR="003777BB" w:rsidRDefault="00187DDA">
      <w:pPr>
        <w:pStyle w:val="a3"/>
        <w:spacing w:before="240"/>
        <w:ind w:left="652"/>
      </w:pP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использовано</w:t>
      </w:r>
      <w:r>
        <w:rPr>
          <w:spacing w:val="-2"/>
        </w:rPr>
        <w:t xml:space="preserve"> </w:t>
      </w:r>
      <w:r>
        <w:rPr>
          <w:spacing w:val="-5"/>
        </w:rPr>
        <w:t>на:</w:t>
      </w:r>
    </w:p>
    <w:p w:rsidR="003777BB" w:rsidRDefault="00187DDA">
      <w:pPr>
        <w:pStyle w:val="a5"/>
        <w:numPr>
          <w:ilvl w:val="0"/>
          <w:numId w:val="1"/>
        </w:numPr>
        <w:tabs>
          <w:tab w:val="left" w:pos="1372"/>
        </w:tabs>
        <w:rPr>
          <w:sz w:val="24"/>
        </w:rPr>
      </w:pPr>
      <w:proofErr w:type="gramStart"/>
      <w:r>
        <w:rPr>
          <w:sz w:val="24"/>
        </w:rPr>
        <w:t>увеличение</w:t>
      </w:r>
      <w:r>
        <w:rPr>
          <w:spacing w:val="30"/>
          <w:sz w:val="24"/>
        </w:rPr>
        <w:t xml:space="preserve">  </w:t>
      </w:r>
      <w:r>
        <w:rPr>
          <w:sz w:val="24"/>
        </w:rPr>
        <w:t>учебных</w:t>
      </w:r>
      <w:proofErr w:type="gramEnd"/>
      <w:r>
        <w:rPr>
          <w:spacing w:val="29"/>
          <w:sz w:val="24"/>
        </w:rPr>
        <w:t xml:space="preserve">  </w:t>
      </w:r>
      <w:r>
        <w:rPr>
          <w:sz w:val="24"/>
        </w:rPr>
        <w:t>часов,</w:t>
      </w:r>
      <w:r>
        <w:rPr>
          <w:spacing w:val="29"/>
          <w:sz w:val="24"/>
        </w:rPr>
        <w:t xml:space="preserve">  </w:t>
      </w:r>
      <w:r>
        <w:rPr>
          <w:sz w:val="24"/>
        </w:rPr>
        <w:t>предусмотренных</w:t>
      </w:r>
      <w:r>
        <w:rPr>
          <w:spacing w:val="30"/>
          <w:sz w:val="24"/>
        </w:rPr>
        <w:t xml:space="preserve">  </w:t>
      </w:r>
      <w:r>
        <w:rPr>
          <w:sz w:val="24"/>
        </w:rPr>
        <w:t>на</w:t>
      </w:r>
      <w:r>
        <w:rPr>
          <w:spacing w:val="27"/>
          <w:sz w:val="24"/>
        </w:rPr>
        <w:t xml:space="preserve">  </w:t>
      </w:r>
      <w:r>
        <w:rPr>
          <w:sz w:val="24"/>
        </w:rPr>
        <w:t>изучение</w:t>
      </w:r>
      <w:r>
        <w:rPr>
          <w:spacing w:val="29"/>
          <w:sz w:val="24"/>
        </w:rPr>
        <w:t xml:space="preserve">  </w:t>
      </w:r>
      <w:r>
        <w:rPr>
          <w:sz w:val="24"/>
        </w:rPr>
        <w:t>отдельных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учебных</w:t>
      </w:r>
    </w:p>
    <w:p w:rsidR="003777BB" w:rsidRDefault="00187DDA">
      <w:pPr>
        <w:pStyle w:val="a3"/>
        <w:spacing w:before="1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235080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A3FD5" id="Graphic 2" o:spid="_x0000_s1026" style="position:absolute;margin-left:42.6pt;margin-top:18.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77BB" w:rsidRDefault="00187DDA">
      <w:pPr>
        <w:spacing w:before="124"/>
        <w:ind w:left="11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hyperlink r:id="rId7">
        <w:r>
          <w:rPr>
            <w:rFonts w:ascii="Calibri" w:hAnsi="Calibri"/>
            <w:color w:val="0000FF"/>
            <w:sz w:val="20"/>
          </w:rPr>
          <w:t>Пункт</w:t>
        </w:r>
        <w:r>
          <w:rPr>
            <w:rFonts w:ascii="Calibri" w:hAnsi="Calibri"/>
            <w:color w:val="0000FF"/>
            <w:spacing w:val="-5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22</w:t>
        </w:r>
        <w:r>
          <w:rPr>
            <w:rFonts w:ascii="Calibri" w:hAnsi="Calibri"/>
            <w:color w:val="0000FF"/>
            <w:spacing w:val="-5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статьи</w:t>
        </w:r>
        <w:r>
          <w:rPr>
            <w:rFonts w:ascii="Calibri" w:hAnsi="Calibri"/>
            <w:color w:val="0000FF"/>
            <w:spacing w:val="-4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2</w:t>
        </w:r>
      </w:hyperlink>
      <w:r>
        <w:rPr>
          <w:rFonts w:ascii="Calibri" w:hAnsi="Calibri"/>
          <w:color w:val="0000FF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Федерального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закона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29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декабря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2012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273-ФЗ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"Об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образовании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Федерации".</w:t>
      </w:r>
    </w:p>
    <w:p w:rsidR="003777BB" w:rsidRDefault="003777BB">
      <w:pPr>
        <w:rPr>
          <w:rFonts w:ascii="Calibri" w:hAnsi="Calibri"/>
          <w:sz w:val="20"/>
        </w:rPr>
        <w:sectPr w:rsidR="003777BB">
          <w:pgSz w:w="11910" w:h="16840"/>
          <w:pgMar w:top="900" w:right="740" w:bottom="280" w:left="740" w:header="720" w:footer="720" w:gutter="0"/>
          <w:cols w:space="720"/>
        </w:sectPr>
      </w:pPr>
    </w:p>
    <w:p w:rsidR="003777BB" w:rsidRDefault="00187DDA">
      <w:pPr>
        <w:pStyle w:val="a3"/>
        <w:spacing w:before="67"/>
        <w:ind w:left="1372"/>
      </w:pPr>
      <w:r>
        <w:t>предметов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2"/>
        </w:rPr>
        <w:t xml:space="preserve"> уровне;</w:t>
      </w:r>
    </w:p>
    <w:p w:rsidR="003777BB" w:rsidRDefault="00187DDA">
      <w:pPr>
        <w:pStyle w:val="a5"/>
        <w:numPr>
          <w:ilvl w:val="0"/>
          <w:numId w:val="1"/>
        </w:numPr>
        <w:tabs>
          <w:tab w:val="left" w:pos="1372"/>
        </w:tabs>
        <w:spacing w:before="4" w:line="237" w:lineRule="auto"/>
        <w:ind w:right="114"/>
        <w:rPr>
          <w:sz w:val="24"/>
        </w:rPr>
      </w:pPr>
      <w:r>
        <w:rPr>
          <w:sz w:val="24"/>
        </w:rPr>
        <w:t>введение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0"/>
          <w:sz w:val="24"/>
        </w:rPr>
        <w:t xml:space="preserve"> </w:t>
      </w:r>
      <w:r>
        <w:rPr>
          <w:sz w:val="24"/>
        </w:rPr>
        <w:t>и потребности участников образовательных отношений, в том числе этнокультурные;</w:t>
      </w:r>
    </w:p>
    <w:p w:rsidR="003777BB" w:rsidRDefault="00187DDA">
      <w:pPr>
        <w:pStyle w:val="a5"/>
        <w:numPr>
          <w:ilvl w:val="0"/>
          <w:numId w:val="1"/>
        </w:numPr>
        <w:tabs>
          <w:tab w:val="left" w:pos="1372"/>
        </w:tabs>
        <w:spacing w:before="3"/>
        <w:rPr>
          <w:sz w:val="24"/>
        </w:rPr>
      </w:pPr>
      <w:r>
        <w:rPr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3777BB" w:rsidRDefault="00187DDA">
      <w:pPr>
        <w:pStyle w:val="a3"/>
        <w:spacing w:before="237"/>
        <w:ind w:left="112" w:right="110" w:firstLine="540"/>
        <w:jc w:val="both"/>
      </w:pPr>
      <w:r>
        <w:t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</w:t>
      </w:r>
      <w:r>
        <w:rPr>
          <w:spacing w:val="-15"/>
        </w:rPr>
        <w:t xml:space="preserve"> </w:t>
      </w:r>
      <w:r>
        <w:t>индивидуальная</w:t>
      </w:r>
      <w:r>
        <w:rPr>
          <w:spacing w:val="-15"/>
        </w:rPr>
        <w:t xml:space="preserve"> </w:t>
      </w:r>
      <w:r>
        <w:t>траектория</w:t>
      </w:r>
      <w:r>
        <w:rPr>
          <w:spacing w:val="-15"/>
        </w:rPr>
        <w:t xml:space="preserve"> </w:t>
      </w:r>
      <w:proofErr w:type="gramStart"/>
      <w:r>
        <w:t>развития</w:t>
      </w:r>
      <w:proofErr w:type="gramEnd"/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(сод</w:t>
      </w:r>
      <w:r>
        <w:t>ержание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предметов, курсов, модулей, темп и формы образования).</w:t>
      </w:r>
    </w:p>
    <w:p w:rsidR="003777BB" w:rsidRDefault="00187DDA">
      <w:pPr>
        <w:pStyle w:val="a3"/>
        <w:spacing w:before="240"/>
        <w:ind w:left="112" w:right="104" w:firstLine="540"/>
        <w:jc w:val="both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обучающегося -</w:t>
      </w:r>
      <w:r>
        <w:rPr>
          <w:spacing w:val="-5"/>
        </w:rPr>
        <w:t xml:space="preserve"> </w:t>
      </w:r>
      <w:r>
        <w:t>не менее 2170 часов и не более 2516 часов (не более 37 часов в неделю).</w:t>
      </w:r>
    </w:p>
    <w:p w:rsidR="003777BB" w:rsidRDefault="00187DDA">
      <w:pPr>
        <w:pStyle w:val="a3"/>
        <w:spacing w:before="240"/>
        <w:ind w:left="112" w:right="111" w:firstLine="540"/>
        <w:jc w:val="both"/>
      </w:pPr>
      <w:r>
        <w:t>Учебный план профильного обучения и (или) индивидуальный учебный план должны содержать не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</w:t>
      </w:r>
      <w:r>
        <w:t xml:space="preserve">, "Биология", "Физическая культура", "Основы безопасности жизнедеятельности")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</w:t>
      </w:r>
      <w:r>
        <w:rPr>
          <w:spacing w:val="-2"/>
        </w:rPr>
        <w:t>области.</w:t>
      </w:r>
    </w:p>
    <w:p w:rsidR="003777BB" w:rsidRDefault="00187DDA">
      <w:pPr>
        <w:pStyle w:val="a3"/>
        <w:spacing w:before="240"/>
        <w:ind w:left="112" w:right="106" w:firstLine="540"/>
        <w:jc w:val="both"/>
      </w:pPr>
      <w:r>
        <w:t>МАО</w:t>
      </w:r>
      <w:r>
        <w:t>У «СШ № 35» обеспечивает реализацию учебных планов двух профилей обучения: естественно-научного и социально-экономического.</w:t>
      </w:r>
    </w:p>
    <w:p w:rsidR="003777BB" w:rsidRDefault="00187DDA">
      <w:pPr>
        <w:pStyle w:val="a3"/>
        <w:spacing w:before="240"/>
        <w:ind w:left="112" w:right="103" w:firstLine="540"/>
        <w:jc w:val="both"/>
      </w:pPr>
      <w:proofErr w:type="gramStart"/>
      <w:r>
        <w:t>В интересах</w:t>
      </w:r>
      <w:proofErr w:type="gramEnd"/>
      <w:r>
        <w:t xml:space="preserve"> обучающихся и их родителей (законных представителей) в учебный план социально-экономического профиля включено изучение 2 предметов на углубленном уровне: обществознание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география.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6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включено</w:t>
      </w:r>
      <w:r>
        <w:rPr>
          <w:spacing w:val="-8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2 предметов на углубленном уровне: химия и биология.</w:t>
      </w:r>
    </w:p>
    <w:p w:rsidR="003777BB" w:rsidRDefault="00187DDA">
      <w:pPr>
        <w:pStyle w:val="a3"/>
        <w:spacing w:before="241"/>
        <w:ind w:left="112" w:right="107" w:firstLine="540"/>
        <w:jc w:val="both"/>
      </w:pPr>
      <w:r>
        <w:t>При проектировании учебного плана профиля МАОУ «СШ №35» учитывает, что профиль является способом введения обучающихся в ту или иную общественно-производственную практику; это комплексное понятие, не огра</w:t>
      </w:r>
      <w:r>
        <w:t>ниченное ни рамками учебного плана, ни заданным набором 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или углубленном уровне,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образовательным пространством школы. Учебный план профиля строится с ориентацией на будущую сферу профессиональной деятельности, с уч</w:t>
      </w:r>
      <w:r>
        <w:t>етом предполагаемого продолжения образования обучающихся, с учетом предпочтения обучающихся и их родителей (законных представителей).</w:t>
      </w:r>
    </w:p>
    <w:p w:rsidR="003777BB" w:rsidRDefault="00187DDA">
      <w:pPr>
        <w:pStyle w:val="a3"/>
        <w:spacing w:before="240"/>
        <w:ind w:left="112" w:right="106" w:firstLine="540"/>
        <w:jc w:val="both"/>
      </w:pPr>
      <w:r>
        <w:t>Естественно-научный профиль ориентирует на такие сферы деятельности, как медицина, биотехнологии и другие. В данном профил</w:t>
      </w:r>
      <w:r>
        <w:t xml:space="preserve">е для изучения на углубленном уровне </w:t>
      </w:r>
      <w:proofErr w:type="spellStart"/>
      <w:r>
        <w:t>выбираны</w:t>
      </w:r>
      <w:proofErr w:type="spellEnd"/>
      <w:r>
        <w:t xml:space="preserve"> учебные предметы и дополнительные курсы преимущественно из предметных областей "Естественнонаучные предметы".</w:t>
      </w:r>
    </w:p>
    <w:p w:rsidR="003777BB" w:rsidRDefault="00187DDA">
      <w:pPr>
        <w:pStyle w:val="a3"/>
        <w:spacing w:before="241"/>
        <w:ind w:left="112" w:right="104" w:firstLine="540"/>
        <w:jc w:val="both"/>
      </w:pPr>
      <w:r>
        <w:t>Социально-экономический профиль ориентирует на профессии, связанные с социальной сферой, финансами и</w:t>
      </w:r>
      <w:r>
        <w:t xml:space="preserve"> экономикой, с обработкой информации, с такими сферами деятельности, как управление,</w:t>
      </w:r>
      <w:r>
        <w:rPr>
          <w:spacing w:val="-11"/>
        </w:rPr>
        <w:t xml:space="preserve"> </w:t>
      </w:r>
      <w:r>
        <w:t>предпринимательство,</w:t>
      </w:r>
      <w:r>
        <w:rPr>
          <w:spacing w:val="-10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финансами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другими.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данном</w:t>
      </w:r>
      <w:r>
        <w:rPr>
          <w:spacing w:val="-11"/>
        </w:rPr>
        <w:t xml:space="preserve"> </w:t>
      </w:r>
      <w:r>
        <w:t>профиле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 на</w:t>
      </w:r>
      <w:r>
        <w:rPr>
          <w:spacing w:val="-1"/>
        </w:rPr>
        <w:t xml:space="preserve"> </w:t>
      </w:r>
      <w:r>
        <w:t>углубленном уровне</w:t>
      </w:r>
      <w:r>
        <w:rPr>
          <w:spacing w:val="-1"/>
        </w:rPr>
        <w:t xml:space="preserve"> </w:t>
      </w:r>
      <w:r>
        <w:t>выбираются учебные</w:t>
      </w:r>
      <w:r>
        <w:rPr>
          <w:spacing w:val="-4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предметных областей "Математика и информатика", "Общественно-научные предметы".</w:t>
      </w:r>
    </w:p>
    <w:p w:rsidR="003777BB" w:rsidRDefault="00187DDA">
      <w:pPr>
        <w:pStyle w:val="a3"/>
        <w:spacing w:before="240"/>
        <w:ind w:left="112" w:right="110" w:firstLine="540"/>
        <w:jc w:val="both"/>
      </w:pPr>
      <w:r>
        <w:t>В учебных планах профилей математики (предметная область "Математика и информатика") содержатся три учебных курса: "Алгебра и начала математического анализа", "Геометрия", "Вер</w:t>
      </w:r>
      <w:r>
        <w:t>оятность и статистика".</w:t>
      </w:r>
    </w:p>
    <w:p w:rsidR="003777BB" w:rsidRDefault="00187DDA">
      <w:pPr>
        <w:pStyle w:val="a3"/>
        <w:spacing w:before="240"/>
        <w:ind w:left="112" w:right="105" w:firstLine="540"/>
        <w:jc w:val="both"/>
      </w:pPr>
      <w:r>
        <w:t>При этом МАОУ «СШ № 35» до 1 сентября 2025 г. реализовывает учебный план соответствующего</w:t>
      </w:r>
      <w:r>
        <w:rPr>
          <w:spacing w:val="-15"/>
        </w:rPr>
        <w:t xml:space="preserve"> </w:t>
      </w:r>
      <w:r>
        <w:t>профиля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принятых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среднего</w:t>
      </w:r>
    </w:p>
    <w:p w:rsidR="003777BB" w:rsidRDefault="003777BB">
      <w:pPr>
        <w:jc w:val="both"/>
        <w:sectPr w:rsidR="003777BB">
          <w:pgSz w:w="11910" w:h="16840"/>
          <w:pgMar w:top="900" w:right="740" w:bottom="280" w:left="740" w:header="720" w:footer="720" w:gutter="0"/>
          <w:cols w:space="720"/>
        </w:sectPr>
      </w:pPr>
    </w:p>
    <w:p w:rsidR="003777BB" w:rsidRDefault="00187DDA">
      <w:pPr>
        <w:pStyle w:val="a3"/>
        <w:spacing w:before="67"/>
        <w:ind w:left="112"/>
      </w:pP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hyperlink r:id="rId8">
        <w:r>
          <w:rPr>
            <w:color w:val="0000FF"/>
          </w:rPr>
          <w:t>ФГОС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5"/>
          </w:rPr>
          <w:t>СОО</w:t>
        </w:r>
      </w:hyperlink>
    </w:p>
    <w:p w:rsidR="003777BB" w:rsidRDefault="003777BB">
      <w:pPr>
        <w:pStyle w:val="a3"/>
        <w:spacing w:before="4"/>
      </w:pPr>
    </w:p>
    <w:p w:rsidR="003777BB" w:rsidRDefault="00187DDA">
      <w:pPr>
        <w:ind w:left="689" w:right="684"/>
        <w:jc w:val="center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«А»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3777BB" w:rsidRDefault="00187DDA">
      <w:pPr>
        <w:spacing w:before="184"/>
        <w:ind w:left="689" w:right="68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Социально-экономический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профиль</w:t>
      </w:r>
    </w:p>
    <w:p w:rsidR="000F25C7" w:rsidRPr="000F25C7" w:rsidRDefault="000F25C7">
      <w:pPr>
        <w:spacing w:before="184"/>
        <w:ind w:left="689" w:right="684"/>
        <w:jc w:val="center"/>
        <w:rPr>
          <w:b/>
          <w:sz w:val="28"/>
          <w:lang w:val="en-US"/>
        </w:rPr>
      </w:pPr>
      <w:r>
        <w:rPr>
          <w:b/>
          <w:spacing w:val="-2"/>
          <w:sz w:val="28"/>
          <w:lang w:val="en-US"/>
        </w:rPr>
        <w:t>(2023-2024)</w:t>
      </w:r>
    </w:p>
    <w:p w:rsidR="003777BB" w:rsidRDefault="003777BB">
      <w:pPr>
        <w:pStyle w:val="a3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3181"/>
        <w:gridCol w:w="1531"/>
        <w:gridCol w:w="1500"/>
      </w:tblGrid>
      <w:tr w:rsidR="003777BB">
        <w:trPr>
          <w:trHeight w:val="1389"/>
        </w:trPr>
        <w:tc>
          <w:tcPr>
            <w:tcW w:w="3985" w:type="dxa"/>
          </w:tcPr>
          <w:p w:rsidR="003777BB" w:rsidRDefault="003777BB">
            <w:pPr>
              <w:pStyle w:val="TableParagraph"/>
              <w:ind w:left="0"/>
              <w:rPr>
                <w:b/>
                <w:sz w:val="24"/>
              </w:rPr>
            </w:pPr>
          </w:p>
          <w:p w:rsidR="003777BB" w:rsidRDefault="003777B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область</w:t>
            </w:r>
          </w:p>
        </w:tc>
        <w:tc>
          <w:tcPr>
            <w:tcW w:w="3181" w:type="dxa"/>
          </w:tcPr>
          <w:p w:rsidR="003777BB" w:rsidRDefault="003777BB">
            <w:pPr>
              <w:pStyle w:val="TableParagraph"/>
              <w:ind w:left="0"/>
              <w:rPr>
                <w:b/>
                <w:sz w:val="24"/>
              </w:rPr>
            </w:pPr>
          </w:p>
          <w:p w:rsidR="003777BB" w:rsidRDefault="003777B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531" w:type="dxa"/>
          </w:tcPr>
          <w:p w:rsidR="003777BB" w:rsidRDefault="003777BB">
            <w:pPr>
              <w:pStyle w:val="TableParagraph"/>
              <w:ind w:left="0"/>
              <w:rPr>
                <w:b/>
                <w:sz w:val="24"/>
              </w:rPr>
            </w:pPr>
          </w:p>
          <w:p w:rsidR="003777BB" w:rsidRDefault="003777B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500" w:type="dxa"/>
          </w:tcPr>
          <w:p w:rsidR="003777BB" w:rsidRDefault="003777B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350" w:hanging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3777BB">
        <w:trPr>
          <w:trHeight w:val="313"/>
        </w:trPr>
        <w:tc>
          <w:tcPr>
            <w:tcW w:w="7166" w:type="dxa"/>
            <w:gridSpan w:val="2"/>
          </w:tcPr>
          <w:p w:rsidR="003777BB" w:rsidRDefault="00187DDA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1531" w:type="dxa"/>
          </w:tcPr>
          <w:p w:rsidR="003777BB" w:rsidRDefault="003777BB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777BB" w:rsidRDefault="003777BB">
            <w:pPr>
              <w:pStyle w:val="TableParagraph"/>
              <w:ind w:left="0"/>
            </w:pPr>
          </w:p>
        </w:tc>
      </w:tr>
      <w:tr w:rsidR="003777BB">
        <w:trPr>
          <w:trHeight w:val="316"/>
        </w:trPr>
        <w:tc>
          <w:tcPr>
            <w:tcW w:w="3985" w:type="dxa"/>
            <w:vMerge w:val="restart"/>
          </w:tcPr>
          <w:p w:rsidR="003777BB" w:rsidRDefault="00187DDA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313"/>
        </w:trPr>
        <w:tc>
          <w:tcPr>
            <w:tcW w:w="3985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777BB">
        <w:trPr>
          <w:trHeight w:val="317"/>
        </w:trPr>
        <w:tc>
          <w:tcPr>
            <w:tcW w:w="3985" w:type="dxa"/>
          </w:tcPr>
          <w:p w:rsidR="003777BB" w:rsidRDefault="00187DD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777BB">
        <w:trPr>
          <w:trHeight w:val="945"/>
        </w:trPr>
        <w:tc>
          <w:tcPr>
            <w:tcW w:w="3985" w:type="dxa"/>
            <w:vMerge w:val="restart"/>
          </w:tcPr>
          <w:p w:rsidR="003777BB" w:rsidRDefault="003777BB">
            <w:pPr>
              <w:pStyle w:val="TableParagraph"/>
              <w:ind w:left="0"/>
              <w:rPr>
                <w:b/>
                <w:sz w:val="24"/>
              </w:rPr>
            </w:pPr>
          </w:p>
          <w:p w:rsidR="003777BB" w:rsidRDefault="003777BB">
            <w:pPr>
              <w:pStyle w:val="TableParagraph"/>
              <w:ind w:left="0"/>
              <w:rPr>
                <w:b/>
                <w:sz w:val="24"/>
              </w:rPr>
            </w:pPr>
          </w:p>
          <w:p w:rsidR="003777BB" w:rsidRDefault="003777BB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3777BB" w:rsidRDefault="00187D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531" w:type="dxa"/>
          </w:tcPr>
          <w:p w:rsidR="003777BB" w:rsidRDefault="003777BB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3777BB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314"/>
        </w:trPr>
        <w:tc>
          <w:tcPr>
            <w:tcW w:w="3985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630"/>
        </w:trPr>
        <w:tc>
          <w:tcPr>
            <w:tcW w:w="3985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69"/>
              <w:ind w:left="10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69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313"/>
        </w:trPr>
        <w:tc>
          <w:tcPr>
            <w:tcW w:w="3985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313"/>
        </w:trPr>
        <w:tc>
          <w:tcPr>
            <w:tcW w:w="3985" w:type="dxa"/>
            <w:vMerge w:val="restart"/>
          </w:tcPr>
          <w:p w:rsidR="003777BB" w:rsidRDefault="003777BB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Естественно-научные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316"/>
        </w:trPr>
        <w:tc>
          <w:tcPr>
            <w:tcW w:w="3985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313"/>
        </w:trPr>
        <w:tc>
          <w:tcPr>
            <w:tcW w:w="3985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316"/>
        </w:trPr>
        <w:tc>
          <w:tcPr>
            <w:tcW w:w="3985" w:type="dxa"/>
            <w:vMerge w:val="restart"/>
          </w:tcPr>
          <w:p w:rsidR="003777BB" w:rsidRDefault="003777BB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313"/>
        </w:trPr>
        <w:tc>
          <w:tcPr>
            <w:tcW w:w="3985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1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777BB">
        <w:trPr>
          <w:trHeight w:val="316"/>
        </w:trPr>
        <w:tc>
          <w:tcPr>
            <w:tcW w:w="3985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1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777BB">
        <w:trPr>
          <w:trHeight w:val="313"/>
        </w:trPr>
        <w:tc>
          <w:tcPr>
            <w:tcW w:w="3985" w:type="dxa"/>
            <w:vMerge w:val="restart"/>
          </w:tcPr>
          <w:p w:rsidR="003777BB" w:rsidRDefault="00187DDA">
            <w:pPr>
              <w:pStyle w:val="TableParagraph"/>
              <w:spacing w:before="263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3777BB" w:rsidRDefault="00187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770"/>
        </w:trPr>
        <w:tc>
          <w:tcPr>
            <w:tcW w:w="3985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99"/>
              <w:ind w:left="105" w:right="82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before="239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2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628"/>
        </w:trPr>
        <w:tc>
          <w:tcPr>
            <w:tcW w:w="3985" w:type="dxa"/>
          </w:tcPr>
          <w:p w:rsidR="003777BB" w:rsidRDefault="003777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3777BB" w:rsidRDefault="00187DDA">
            <w:pPr>
              <w:pStyle w:val="TableParagraph"/>
              <w:spacing w:before="167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531" w:type="dxa"/>
          </w:tcPr>
          <w:p w:rsidR="003777BB" w:rsidRDefault="003777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316"/>
        </w:trPr>
        <w:tc>
          <w:tcPr>
            <w:tcW w:w="7166" w:type="dxa"/>
            <w:gridSpan w:val="2"/>
          </w:tcPr>
          <w:p w:rsidR="003777BB" w:rsidRDefault="00187DDA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31" w:type="dxa"/>
          </w:tcPr>
          <w:p w:rsidR="003777BB" w:rsidRDefault="003777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3777BB">
        <w:trPr>
          <w:trHeight w:val="287"/>
        </w:trPr>
        <w:tc>
          <w:tcPr>
            <w:tcW w:w="10197" w:type="dxa"/>
            <w:gridSpan w:val="4"/>
          </w:tcPr>
          <w:p w:rsidR="003777BB" w:rsidRDefault="00187DDA">
            <w:pPr>
              <w:pStyle w:val="TableParagraph"/>
              <w:spacing w:before="1" w:line="26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3777BB">
        <w:trPr>
          <w:trHeight w:val="316"/>
        </w:trPr>
        <w:tc>
          <w:tcPr>
            <w:tcW w:w="7166" w:type="dxa"/>
            <w:gridSpan w:val="2"/>
          </w:tcPr>
          <w:p w:rsidR="003777BB" w:rsidRDefault="00187DD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314"/>
        </w:trPr>
        <w:tc>
          <w:tcPr>
            <w:tcW w:w="7166" w:type="dxa"/>
            <w:gridSpan w:val="2"/>
          </w:tcPr>
          <w:p w:rsidR="003777BB" w:rsidRDefault="00187DD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313"/>
        </w:trPr>
        <w:tc>
          <w:tcPr>
            <w:tcW w:w="7166" w:type="dxa"/>
            <w:gridSpan w:val="2"/>
          </w:tcPr>
          <w:p w:rsidR="003777BB" w:rsidRDefault="00187DD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316"/>
        </w:trPr>
        <w:tc>
          <w:tcPr>
            <w:tcW w:w="7166" w:type="dxa"/>
            <w:gridSpan w:val="2"/>
          </w:tcPr>
          <w:p w:rsidR="003777BB" w:rsidRDefault="00187DDA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1531" w:type="dxa"/>
          </w:tcPr>
          <w:p w:rsidR="003777BB" w:rsidRDefault="00187DDA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638"/>
        </w:trPr>
        <w:tc>
          <w:tcPr>
            <w:tcW w:w="7166" w:type="dxa"/>
            <w:gridSpan w:val="2"/>
          </w:tcPr>
          <w:p w:rsidR="003777BB" w:rsidRDefault="00187DDA">
            <w:pPr>
              <w:pStyle w:val="TableParagraph"/>
              <w:spacing w:before="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образовательных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1531" w:type="dxa"/>
          </w:tcPr>
          <w:p w:rsidR="003777BB" w:rsidRDefault="003777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7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3777BB">
        <w:trPr>
          <w:trHeight w:val="313"/>
        </w:trPr>
        <w:tc>
          <w:tcPr>
            <w:tcW w:w="7166" w:type="dxa"/>
            <w:gridSpan w:val="2"/>
          </w:tcPr>
          <w:p w:rsidR="003777BB" w:rsidRDefault="00187DD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531" w:type="dxa"/>
          </w:tcPr>
          <w:p w:rsidR="003777BB" w:rsidRDefault="003777BB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316"/>
        </w:trPr>
        <w:tc>
          <w:tcPr>
            <w:tcW w:w="7166" w:type="dxa"/>
            <w:gridSpan w:val="2"/>
          </w:tcPr>
          <w:p w:rsidR="003777BB" w:rsidRDefault="00187DDA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 xml:space="preserve"> нагрузка</w:t>
            </w:r>
          </w:p>
        </w:tc>
        <w:tc>
          <w:tcPr>
            <w:tcW w:w="1531" w:type="dxa"/>
          </w:tcPr>
          <w:p w:rsidR="003777BB" w:rsidRDefault="003777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3777BB">
        <w:trPr>
          <w:trHeight w:val="313"/>
        </w:trPr>
        <w:tc>
          <w:tcPr>
            <w:tcW w:w="7166" w:type="dxa"/>
            <w:gridSpan w:val="2"/>
          </w:tcPr>
          <w:p w:rsidR="003777BB" w:rsidRDefault="00187DDA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531" w:type="dxa"/>
          </w:tcPr>
          <w:p w:rsidR="003777BB" w:rsidRDefault="003777BB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777BB" w:rsidRDefault="00187DDA">
            <w:pPr>
              <w:pStyle w:val="TableParagraph"/>
              <w:spacing w:before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1190</w:t>
            </w:r>
          </w:p>
        </w:tc>
      </w:tr>
    </w:tbl>
    <w:p w:rsidR="003777BB" w:rsidRDefault="003777BB">
      <w:pPr>
        <w:jc w:val="center"/>
        <w:rPr>
          <w:sz w:val="24"/>
        </w:rPr>
        <w:sectPr w:rsidR="003777BB">
          <w:pgSz w:w="11910" w:h="16840"/>
          <w:pgMar w:top="900" w:right="740" w:bottom="280" w:left="740" w:header="720" w:footer="720" w:gutter="0"/>
          <w:cols w:space="720"/>
        </w:sectPr>
      </w:pPr>
    </w:p>
    <w:p w:rsidR="003777BB" w:rsidRPr="000F25C7" w:rsidRDefault="00187DDA" w:rsidP="000F25C7">
      <w:pPr>
        <w:spacing w:before="73"/>
        <w:ind w:left="3218" w:right="3212" w:firstLine="1200"/>
        <w:jc w:val="center"/>
        <w:rPr>
          <w:b/>
          <w:sz w:val="28"/>
        </w:rPr>
      </w:pPr>
      <w:r>
        <w:rPr>
          <w:b/>
          <w:sz w:val="28"/>
        </w:rPr>
        <w:t xml:space="preserve">10 «Б» класс </w:t>
      </w:r>
      <w:r>
        <w:rPr>
          <w:b/>
          <w:sz w:val="28"/>
        </w:rPr>
        <w:t>Естественно-научный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профиль</w:t>
      </w:r>
      <w:r w:rsidR="000F25C7" w:rsidRPr="000F25C7">
        <w:rPr>
          <w:b/>
          <w:sz w:val="28"/>
        </w:rPr>
        <w:t xml:space="preserve"> (2023-2024)</w:t>
      </w:r>
    </w:p>
    <w:p w:rsidR="003777BB" w:rsidRDefault="003777BB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3423"/>
        <w:gridCol w:w="1276"/>
        <w:gridCol w:w="1552"/>
      </w:tblGrid>
      <w:tr w:rsidR="003777BB">
        <w:trPr>
          <w:trHeight w:val="1139"/>
        </w:trPr>
        <w:tc>
          <w:tcPr>
            <w:tcW w:w="3944" w:type="dxa"/>
          </w:tcPr>
          <w:p w:rsidR="003777BB" w:rsidRDefault="003777BB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область</w:t>
            </w:r>
          </w:p>
        </w:tc>
        <w:tc>
          <w:tcPr>
            <w:tcW w:w="3423" w:type="dxa"/>
          </w:tcPr>
          <w:p w:rsidR="003777BB" w:rsidRDefault="003777BB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276" w:type="dxa"/>
          </w:tcPr>
          <w:p w:rsidR="003777BB" w:rsidRDefault="003777BB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152"/>
              <w:ind w:left="375" w:hanging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3777BB">
        <w:trPr>
          <w:trHeight w:val="299"/>
        </w:trPr>
        <w:tc>
          <w:tcPr>
            <w:tcW w:w="10195" w:type="dxa"/>
            <w:gridSpan w:val="4"/>
          </w:tcPr>
          <w:p w:rsidR="003777BB" w:rsidRDefault="00187DDA">
            <w:pPr>
              <w:pStyle w:val="TableParagraph"/>
              <w:spacing w:before="8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3777BB">
        <w:trPr>
          <w:trHeight w:val="299"/>
        </w:trPr>
        <w:tc>
          <w:tcPr>
            <w:tcW w:w="3944" w:type="dxa"/>
            <w:vMerge w:val="restart"/>
          </w:tcPr>
          <w:p w:rsidR="003777BB" w:rsidRDefault="00187DDA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299"/>
        </w:trPr>
        <w:tc>
          <w:tcPr>
            <w:tcW w:w="394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777BB">
        <w:trPr>
          <w:trHeight w:val="299"/>
        </w:trPr>
        <w:tc>
          <w:tcPr>
            <w:tcW w:w="3944" w:type="dxa"/>
          </w:tcPr>
          <w:p w:rsidR="003777BB" w:rsidRDefault="00187DD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777BB">
        <w:trPr>
          <w:trHeight w:val="551"/>
        </w:trPr>
        <w:tc>
          <w:tcPr>
            <w:tcW w:w="3944" w:type="dxa"/>
            <w:vMerge w:val="restart"/>
          </w:tcPr>
          <w:p w:rsidR="003777BB" w:rsidRDefault="003777BB">
            <w:pPr>
              <w:pStyle w:val="TableParagraph"/>
              <w:ind w:left="0"/>
              <w:rPr>
                <w:b/>
                <w:sz w:val="24"/>
              </w:rPr>
            </w:pPr>
          </w:p>
          <w:p w:rsidR="003777BB" w:rsidRDefault="003777BB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3777BB" w:rsidRDefault="00187D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302"/>
        </w:trPr>
        <w:tc>
          <w:tcPr>
            <w:tcW w:w="394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300"/>
        </w:trPr>
        <w:tc>
          <w:tcPr>
            <w:tcW w:w="394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299"/>
        </w:trPr>
        <w:tc>
          <w:tcPr>
            <w:tcW w:w="394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457"/>
        </w:trPr>
        <w:tc>
          <w:tcPr>
            <w:tcW w:w="3944" w:type="dxa"/>
            <w:vMerge w:val="restart"/>
          </w:tcPr>
          <w:p w:rsidR="003777BB" w:rsidRDefault="003777BB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Естественно-научные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299"/>
        </w:trPr>
        <w:tc>
          <w:tcPr>
            <w:tcW w:w="394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777BB">
        <w:trPr>
          <w:trHeight w:val="299"/>
        </w:trPr>
        <w:tc>
          <w:tcPr>
            <w:tcW w:w="394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777BB">
        <w:trPr>
          <w:trHeight w:val="299"/>
        </w:trPr>
        <w:tc>
          <w:tcPr>
            <w:tcW w:w="3944" w:type="dxa"/>
            <w:vMerge w:val="restart"/>
          </w:tcPr>
          <w:p w:rsidR="003777BB" w:rsidRDefault="003777BB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301"/>
        </w:trPr>
        <w:tc>
          <w:tcPr>
            <w:tcW w:w="394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299"/>
        </w:trPr>
        <w:tc>
          <w:tcPr>
            <w:tcW w:w="394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299"/>
        </w:trPr>
        <w:tc>
          <w:tcPr>
            <w:tcW w:w="3944" w:type="dxa"/>
            <w:vMerge w:val="restart"/>
          </w:tcPr>
          <w:p w:rsidR="003777BB" w:rsidRDefault="00187DDA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3777BB" w:rsidRDefault="00187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777BB">
        <w:trPr>
          <w:trHeight w:val="551"/>
        </w:trPr>
        <w:tc>
          <w:tcPr>
            <w:tcW w:w="394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3777BB" w:rsidRDefault="00187D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300"/>
        </w:trPr>
        <w:tc>
          <w:tcPr>
            <w:tcW w:w="3944" w:type="dxa"/>
          </w:tcPr>
          <w:p w:rsidR="003777BB" w:rsidRDefault="003777BB">
            <w:pPr>
              <w:pStyle w:val="TableParagraph"/>
              <w:ind w:left="0"/>
            </w:pPr>
          </w:p>
        </w:tc>
        <w:tc>
          <w:tcPr>
            <w:tcW w:w="3423" w:type="dxa"/>
          </w:tcPr>
          <w:p w:rsidR="003777BB" w:rsidRDefault="00187DDA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6" w:type="dxa"/>
          </w:tcPr>
          <w:p w:rsidR="003777BB" w:rsidRDefault="003777BB">
            <w:pPr>
              <w:pStyle w:val="TableParagraph"/>
              <w:ind w:left="0"/>
            </w:pP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299"/>
        </w:trPr>
        <w:tc>
          <w:tcPr>
            <w:tcW w:w="7367" w:type="dxa"/>
            <w:gridSpan w:val="2"/>
          </w:tcPr>
          <w:p w:rsidR="003777BB" w:rsidRDefault="00187DDA">
            <w:pPr>
              <w:pStyle w:val="TableParagraph"/>
              <w:spacing w:before="8"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6" w:type="dxa"/>
          </w:tcPr>
          <w:p w:rsidR="003777BB" w:rsidRDefault="003777BB">
            <w:pPr>
              <w:pStyle w:val="TableParagraph"/>
              <w:ind w:left="0"/>
            </w:pP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8" w:line="27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3777BB">
        <w:trPr>
          <w:trHeight w:val="553"/>
        </w:trPr>
        <w:tc>
          <w:tcPr>
            <w:tcW w:w="10195" w:type="dxa"/>
            <w:gridSpan w:val="4"/>
          </w:tcPr>
          <w:p w:rsidR="003777BB" w:rsidRDefault="00187DDA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3777BB">
        <w:trPr>
          <w:trHeight w:val="299"/>
        </w:trPr>
        <w:tc>
          <w:tcPr>
            <w:tcW w:w="7367" w:type="dxa"/>
            <w:gridSpan w:val="2"/>
          </w:tcPr>
          <w:p w:rsidR="003777BB" w:rsidRDefault="00187DDA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 xml:space="preserve">365 </w:t>
            </w:r>
            <w:r>
              <w:rPr>
                <w:spacing w:val="-2"/>
                <w:sz w:val="24"/>
              </w:rPr>
              <w:t>экспериментов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299"/>
        </w:trPr>
        <w:tc>
          <w:tcPr>
            <w:tcW w:w="7367" w:type="dxa"/>
            <w:gridSpan w:val="2"/>
          </w:tcPr>
          <w:p w:rsidR="003777BB" w:rsidRDefault="00187DDA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299"/>
        </w:trPr>
        <w:tc>
          <w:tcPr>
            <w:tcW w:w="7367" w:type="dxa"/>
            <w:gridSpan w:val="2"/>
          </w:tcPr>
          <w:p w:rsidR="003777BB" w:rsidRDefault="00187DD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299"/>
        </w:trPr>
        <w:tc>
          <w:tcPr>
            <w:tcW w:w="7367" w:type="dxa"/>
            <w:gridSpan w:val="2"/>
          </w:tcPr>
          <w:p w:rsidR="003777BB" w:rsidRDefault="00187DD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  <w:tc>
          <w:tcPr>
            <w:tcW w:w="1276" w:type="dxa"/>
          </w:tcPr>
          <w:p w:rsidR="003777BB" w:rsidRDefault="00187DDA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77BB">
        <w:trPr>
          <w:trHeight w:val="551"/>
        </w:trPr>
        <w:tc>
          <w:tcPr>
            <w:tcW w:w="7367" w:type="dxa"/>
            <w:gridSpan w:val="2"/>
          </w:tcPr>
          <w:p w:rsidR="003777BB" w:rsidRDefault="00187DD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образовательных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1276" w:type="dxa"/>
          </w:tcPr>
          <w:p w:rsidR="003777BB" w:rsidRDefault="003777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777BB">
        <w:trPr>
          <w:trHeight w:val="299"/>
        </w:trPr>
        <w:tc>
          <w:tcPr>
            <w:tcW w:w="7367" w:type="dxa"/>
            <w:gridSpan w:val="2"/>
          </w:tcPr>
          <w:p w:rsidR="003777BB" w:rsidRDefault="00187DD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276" w:type="dxa"/>
          </w:tcPr>
          <w:p w:rsidR="003777BB" w:rsidRDefault="003777BB">
            <w:pPr>
              <w:pStyle w:val="TableParagraph"/>
              <w:ind w:left="0"/>
            </w:pP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302"/>
        </w:trPr>
        <w:tc>
          <w:tcPr>
            <w:tcW w:w="7367" w:type="dxa"/>
            <w:gridSpan w:val="2"/>
          </w:tcPr>
          <w:p w:rsidR="003777BB" w:rsidRDefault="00187DDA">
            <w:pPr>
              <w:pStyle w:val="TableParagraph"/>
              <w:spacing w:before="1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 xml:space="preserve"> нагрузка</w:t>
            </w:r>
          </w:p>
        </w:tc>
        <w:tc>
          <w:tcPr>
            <w:tcW w:w="1276" w:type="dxa"/>
          </w:tcPr>
          <w:p w:rsidR="003777BB" w:rsidRDefault="003777BB">
            <w:pPr>
              <w:pStyle w:val="TableParagraph"/>
              <w:ind w:left="0"/>
            </w:pP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11" w:line="27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3777BB">
        <w:trPr>
          <w:trHeight w:val="299"/>
        </w:trPr>
        <w:tc>
          <w:tcPr>
            <w:tcW w:w="7367" w:type="dxa"/>
            <w:gridSpan w:val="2"/>
          </w:tcPr>
          <w:p w:rsidR="003777BB" w:rsidRDefault="00187DDA">
            <w:pPr>
              <w:pStyle w:val="TableParagraph"/>
              <w:spacing w:before="8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276" w:type="dxa"/>
          </w:tcPr>
          <w:p w:rsidR="003777BB" w:rsidRDefault="003777BB">
            <w:pPr>
              <w:pStyle w:val="TableParagraph"/>
              <w:ind w:left="0"/>
            </w:pPr>
          </w:p>
        </w:tc>
        <w:tc>
          <w:tcPr>
            <w:tcW w:w="1552" w:type="dxa"/>
          </w:tcPr>
          <w:p w:rsidR="003777BB" w:rsidRDefault="00187DDA">
            <w:pPr>
              <w:pStyle w:val="TableParagraph"/>
              <w:spacing w:before="8" w:line="27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1190</w:t>
            </w:r>
          </w:p>
        </w:tc>
      </w:tr>
    </w:tbl>
    <w:p w:rsidR="003777BB" w:rsidRDefault="003777BB">
      <w:pPr>
        <w:pStyle w:val="a3"/>
        <w:spacing w:before="13"/>
        <w:rPr>
          <w:b/>
          <w:sz w:val="28"/>
        </w:rPr>
      </w:pPr>
    </w:p>
    <w:p w:rsidR="003777BB" w:rsidRDefault="00187DDA">
      <w:pPr>
        <w:spacing w:line="322" w:lineRule="exact"/>
        <w:ind w:left="689" w:right="684"/>
        <w:jc w:val="center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«А»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3777BB" w:rsidRDefault="00187DDA">
      <w:pPr>
        <w:spacing w:after="2"/>
        <w:ind w:left="689" w:right="68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Социально-экономический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профиль</w:t>
      </w:r>
    </w:p>
    <w:p w:rsidR="000F25C7" w:rsidRPr="000F25C7" w:rsidRDefault="000F25C7">
      <w:pPr>
        <w:spacing w:after="2"/>
        <w:ind w:left="689" w:right="684"/>
        <w:jc w:val="center"/>
        <w:rPr>
          <w:b/>
          <w:sz w:val="28"/>
          <w:lang w:val="en-US"/>
        </w:rPr>
      </w:pPr>
      <w:r>
        <w:rPr>
          <w:b/>
          <w:spacing w:val="-2"/>
          <w:sz w:val="28"/>
          <w:lang w:val="en-US"/>
        </w:rPr>
        <w:t>(2023-2024)</w:t>
      </w:r>
      <w:bookmarkStart w:id="0" w:name="_GoBack"/>
      <w:bookmarkEnd w:id="0"/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454"/>
        <w:gridCol w:w="1508"/>
        <w:gridCol w:w="994"/>
        <w:gridCol w:w="1128"/>
      </w:tblGrid>
      <w:tr w:rsidR="003777BB">
        <w:trPr>
          <w:trHeight w:val="277"/>
        </w:trPr>
        <w:tc>
          <w:tcPr>
            <w:tcW w:w="3114" w:type="dxa"/>
            <w:vMerge w:val="restart"/>
          </w:tcPr>
          <w:p w:rsidR="003777BB" w:rsidRDefault="003777BB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454" w:type="dxa"/>
            <w:vMerge w:val="restart"/>
          </w:tcPr>
          <w:p w:rsidR="003777BB" w:rsidRDefault="003777BB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508" w:type="dxa"/>
            <w:vMerge w:val="restart"/>
          </w:tcPr>
          <w:p w:rsidR="003777BB" w:rsidRDefault="00187DDA">
            <w:pPr>
              <w:pStyle w:val="TableParagraph"/>
              <w:spacing w:before="173"/>
              <w:ind w:left="357" w:right="285" w:hanging="63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Уровень/ </w:t>
            </w:r>
            <w:r>
              <w:rPr>
                <w:b/>
              </w:rPr>
              <w:t xml:space="preserve">Курс по </w:t>
            </w:r>
            <w:r>
              <w:rPr>
                <w:b/>
                <w:spacing w:val="-2"/>
              </w:rPr>
              <w:t>выбору</w:t>
            </w:r>
          </w:p>
        </w:tc>
        <w:tc>
          <w:tcPr>
            <w:tcW w:w="2122" w:type="dxa"/>
            <w:gridSpan w:val="2"/>
          </w:tcPr>
          <w:p w:rsidR="003777BB" w:rsidRDefault="00187DDA">
            <w:pPr>
              <w:pStyle w:val="TableParagraph"/>
              <w:spacing w:line="258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777BB">
        <w:trPr>
          <w:trHeight w:val="837"/>
        </w:trPr>
        <w:tc>
          <w:tcPr>
            <w:tcW w:w="311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3777BB" w:rsidRDefault="003777B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1128" w:type="dxa"/>
          </w:tcPr>
          <w:p w:rsidR="003777BB" w:rsidRDefault="003777B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3777BB">
        <w:trPr>
          <w:trHeight w:val="275"/>
        </w:trPr>
        <w:tc>
          <w:tcPr>
            <w:tcW w:w="6568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3630" w:type="dxa"/>
            <w:gridSpan w:val="3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777BB">
        <w:trPr>
          <w:trHeight w:val="275"/>
        </w:trPr>
        <w:tc>
          <w:tcPr>
            <w:tcW w:w="3114" w:type="dxa"/>
            <w:vMerge w:val="restart"/>
          </w:tcPr>
          <w:p w:rsidR="003777BB" w:rsidRDefault="00187DDA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311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</w:tbl>
    <w:p w:rsidR="003777BB" w:rsidRDefault="003777BB">
      <w:pPr>
        <w:spacing w:line="256" w:lineRule="exact"/>
        <w:jc w:val="center"/>
        <w:rPr>
          <w:sz w:val="24"/>
        </w:rPr>
        <w:sectPr w:rsidR="003777BB">
          <w:pgSz w:w="11910" w:h="16840"/>
          <w:pgMar w:top="900" w:right="740" w:bottom="1102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454"/>
        <w:gridCol w:w="1508"/>
        <w:gridCol w:w="994"/>
        <w:gridCol w:w="1128"/>
      </w:tblGrid>
      <w:tr w:rsidR="003777BB">
        <w:trPr>
          <w:trHeight w:val="275"/>
        </w:trPr>
        <w:tc>
          <w:tcPr>
            <w:tcW w:w="3114" w:type="dxa"/>
            <w:vMerge w:val="restart"/>
            <w:tcBorders>
              <w:top w:val="nil"/>
            </w:tcBorders>
          </w:tcPr>
          <w:p w:rsidR="003777BB" w:rsidRDefault="00187DDA">
            <w:pPr>
              <w:pStyle w:val="TableParagraph"/>
              <w:tabs>
                <w:tab w:val="left" w:pos="1136"/>
                <w:tab w:val="left" w:pos="1894"/>
                <w:tab w:val="left" w:pos="2297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родная литература</w:t>
            </w:r>
          </w:p>
        </w:tc>
        <w:tc>
          <w:tcPr>
            <w:tcW w:w="3454" w:type="dxa"/>
            <w:tcBorders>
              <w:top w:val="nil"/>
            </w:tcBorders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08" w:type="dxa"/>
            <w:tcBorders>
              <w:top w:val="nil"/>
            </w:tcBorders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94" w:type="dxa"/>
            <w:tcBorders>
              <w:top w:val="nil"/>
            </w:tcBorders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8" w:type="dxa"/>
            <w:tcBorders>
              <w:top w:val="nil"/>
            </w:tcBorders>
          </w:tcPr>
          <w:p w:rsidR="003777BB" w:rsidRDefault="00187DD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777BB">
        <w:trPr>
          <w:trHeight w:val="275"/>
        </w:trPr>
        <w:tc>
          <w:tcPr>
            <w:tcW w:w="311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3777BB">
        <w:trPr>
          <w:trHeight w:val="275"/>
        </w:trPr>
        <w:tc>
          <w:tcPr>
            <w:tcW w:w="3114" w:type="dxa"/>
            <w:vMerge w:val="restart"/>
          </w:tcPr>
          <w:p w:rsidR="003777BB" w:rsidRDefault="00187DDA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3777BB">
        <w:trPr>
          <w:trHeight w:val="275"/>
        </w:trPr>
        <w:tc>
          <w:tcPr>
            <w:tcW w:w="311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777BB">
        <w:trPr>
          <w:trHeight w:val="551"/>
        </w:trPr>
        <w:tc>
          <w:tcPr>
            <w:tcW w:w="3114" w:type="dxa"/>
          </w:tcPr>
          <w:p w:rsidR="003777BB" w:rsidRDefault="00187DD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tabs>
                <w:tab w:val="left" w:pos="28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</w:p>
          <w:p w:rsidR="003777BB" w:rsidRDefault="00187D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3777BB">
        <w:trPr>
          <w:trHeight w:val="278"/>
        </w:trPr>
        <w:tc>
          <w:tcPr>
            <w:tcW w:w="3114" w:type="dxa"/>
            <w:vMerge w:val="restart"/>
          </w:tcPr>
          <w:p w:rsidR="003777BB" w:rsidRDefault="003777B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311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94" w:type="dxa"/>
          </w:tcPr>
          <w:p w:rsidR="003777BB" w:rsidRDefault="003777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8" w:type="dxa"/>
          </w:tcPr>
          <w:p w:rsidR="003777BB" w:rsidRDefault="003777BB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7BB">
        <w:trPr>
          <w:trHeight w:val="275"/>
        </w:trPr>
        <w:tc>
          <w:tcPr>
            <w:tcW w:w="311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777BB">
        <w:trPr>
          <w:trHeight w:val="275"/>
        </w:trPr>
        <w:tc>
          <w:tcPr>
            <w:tcW w:w="3114" w:type="dxa"/>
            <w:vMerge w:val="restart"/>
          </w:tcPr>
          <w:p w:rsidR="003777BB" w:rsidRDefault="003777BB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мире)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3777BB">
        <w:trPr>
          <w:trHeight w:val="275"/>
        </w:trPr>
        <w:tc>
          <w:tcPr>
            <w:tcW w:w="311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3777BB">
        <w:trPr>
          <w:trHeight w:val="275"/>
        </w:trPr>
        <w:tc>
          <w:tcPr>
            <w:tcW w:w="311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3777BB">
        <w:trPr>
          <w:trHeight w:val="275"/>
        </w:trPr>
        <w:tc>
          <w:tcPr>
            <w:tcW w:w="311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3777BB">
        <w:trPr>
          <w:trHeight w:val="278"/>
        </w:trPr>
        <w:tc>
          <w:tcPr>
            <w:tcW w:w="3114" w:type="dxa"/>
            <w:vMerge w:val="restart"/>
          </w:tcPr>
          <w:p w:rsidR="003777BB" w:rsidRDefault="00187DDA">
            <w:pPr>
              <w:pStyle w:val="TableParagraph"/>
              <w:ind w:left="107" w:right="74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культура, экология и основы</w:t>
            </w:r>
          </w:p>
          <w:p w:rsidR="003777BB" w:rsidRDefault="00187DD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3777BB">
        <w:trPr>
          <w:trHeight w:val="818"/>
        </w:trPr>
        <w:tc>
          <w:tcPr>
            <w:tcW w:w="3114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tabs>
                <w:tab w:val="left" w:pos="1972"/>
              </w:tabs>
              <w:spacing w:before="124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before="2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before="2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before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3114" w:type="dxa"/>
          </w:tcPr>
          <w:p w:rsidR="003777BB" w:rsidRDefault="003777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4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6568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1508" w:type="dxa"/>
          </w:tcPr>
          <w:p w:rsidR="003777BB" w:rsidRDefault="003777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952</w:t>
            </w:r>
          </w:p>
        </w:tc>
      </w:tr>
      <w:tr w:rsidR="003777BB">
        <w:trPr>
          <w:trHeight w:val="275"/>
        </w:trPr>
        <w:tc>
          <w:tcPr>
            <w:tcW w:w="10198" w:type="dxa"/>
            <w:gridSpan w:val="5"/>
          </w:tcPr>
          <w:p w:rsidR="003777BB" w:rsidRDefault="00187DD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3777BB">
        <w:trPr>
          <w:trHeight w:val="275"/>
        </w:trPr>
        <w:tc>
          <w:tcPr>
            <w:tcW w:w="6568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Политология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6568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Социология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7"/>
        </w:trPr>
        <w:tc>
          <w:tcPr>
            <w:tcW w:w="6568" w:type="dxa"/>
            <w:gridSpan w:val="2"/>
          </w:tcPr>
          <w:p w:rsidR="003777BB" w:rsidRDefault="00187D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6568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Геополитика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6568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финансами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6568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6568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6568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508" w:type="dxa"/>
          </w:tcPr>
          <w:p w:rsidR="003777BB" w:rsidRDefault="00187DD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8076" w:type="dxa"/>
            <w:gridSpan w:val="3"/>
          </w:tcPr>
          <w:p w:rsidR="003777BB" w:rsidRDefault="00187DDA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3777BB">
        <w:trPr>
          <w:trHeight w:val="278"/>
        </w:trPr>
        <w:tc>
          <w:tcPr>
            <w:tcW w:w="8076" w:type="dxa"/>
            <w:gridSpan w:val="3"/>
          </w:tcPr>
          <w:p w:rsidR="003777BB" w:rsidRDefault="00187DD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 xml:space="preserve"> нагрузка</w:t>
            </w:r>
          </w:p>
        </w:tc>
        <w:tc>
          <w:tcPr>
            <w:tcW w:w="994" w:type="dxa"/>
          </w:tcPr>
          <w:p w:rsidR="003777BB" w:rsidRDefault="00187DDA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1128" w:type="dxa"/>
          </w:tcPr>
          <w:p w:rsidR="003777BB" w:rsidRDefault="00187DDA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1224</w:t>
            </w:r>
          </w:p>
        </w:tc>
      </w:tr>
    </w:tbl>
    <w:p w:rsidR="003777BB" w:rsidRDefault="003777BB">
      <w:pPr>
        <w:pStyle w:val="a3"/>
        <w:spacing w:before="213"/>
        <w:rPr>
          <w:b/>
          <w:sz w:val="28"/>
        </w:rPr>
      </w:pPr>
    </w:p>
    <w:p w:rsidR="003777BB" w:rsidRDefault="00187DDA">
      <w:pPr>
        <w:spacing w:after="4"/>
        <w:ind w:left="3218" w:right="3212" w:firstLine="1200"/>
        <w:rPr>
          <w:b/>
          <w:sz w:val="28"/>
        </w:rPr>
      </w:pPr>
      <w:r>
        <w:rPr>
          <w:b/>
          <w:sz w:val="28"/>
        </w:rPr>
        <w:t>11 «Б» класс Естественно-научный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профиль</w:t>
      </w:r>
    </w:p>
    <w:p w:rsidR="000F25C7" w:rsidRPr="000F25C7" w:rsidRDefault="000F25C7">
      <w:pPr>
        <w:spacing w:after="4"/>
        <w:ind w:left="3218" w:right="3212" w:firstLine="1200"/>
        <w:rPr>
          <w:b/>
          <w:sz w:val="28"/>
          <w:lang w:val="en-US"/>
        </w:rPr>
      </w:pPr>
      <w:r>
        <w:rPr>
          <w:b/>
          <w:sz w:val="28"/>
          <w:lang w:val="en-US"/>
        </w:rPr>
        <w:t>(2023 – 2024)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1"/>
        <w:gridCol w:w="1419"/>
        <w:gridCol w:w="1080"/>
        <w:gridCol w:w="897"/>
      </w:tblGrid>
      <w:tr w:rsidR="003777BB">
        <w:trPr>
          <w:trHeight w:val="275"/>
        </w:trPr>
        <w:tc>
          <w:tcPr>
            <w:tcW w:w="3399" w:type="dxa"/>
            <w:vMerge w:val="restart"/>
          </w:tcPr>
          <w:p w:rsidR="003777BB" w:rsidRDefault="00187DDA">
            <w:pPr>
              <w:pStyle w:val="TableParagraph"/>
              <w:spacing w:before="246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401" w:type="dxa"/>
            <w:vMerge w:val="restart"/>
          </w:tcPr>
          <w:p w:rsidR="003777BB" w:rsidRDefault="00187DDA">
            <w:pPr>
              <w:pStyle w:val="TableParagraph"/>
              <w:spacing w:before="246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419" w:type="dxa"/>
            <w:vMerge w:val="restart"/>
          </w:tcPr>
          <w:p w:rsidR="003777BB" w:rsidRDefault="00187DDA">
            <w:pPr>
              <w:pStyle w:val="TableParagraph"/>
              <w:ind w:left="317" w:hanging="68"/>
              <w:rPr>
                <w:b/>
              </w:rPr>
            </w:pPr>
            <w:r>
              <w:rPr>
                <w:b/>
                <w:spacing w:val="-2"/>
              </w:rPr>
              <w:t xml:space="preserve">Уровень/ </w:t>
            </w:r>
            <w:r>
              <w:rPr>
                <w:b/>
              </w:rPr>
              <w:t>Курс по</w:t>
            </w:r>
          </w:p>
          <w:p w:rsidR="003777BB" w:rsidRDefault="00187DDA">
            <w:pPr>
              <w:pStyle w:val="TableParagraph"/>
              <w:spacing w:before="1" w:line="245" w:lineRule="exact"/>
              <w:ind w:left="313"/>
              <w:rPr>
                <w:b/>
              </w:rPr>
            </w:pPr>
            <w:r>
              <w:rPr>
                <w:b/>
                <w:spacing w:val="-2"/>
              </w:rPr>
              <w:t>выбору</w:t>
            </w:r>
          </w:p>
        </w:tc>
        <w:tc>
          <w:tcPr>
            <w:tcW w:w="1977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777BB">
        <w:trPr>
          <w:trHeight w:val="486"/>
        </w:trPr>
        <w:tc>
          <w:tcPr>
            <w:tcW w:w="3399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before="102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before="102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3777BB">
        <w:trPr>
          <w:trHeight w:val="278"/>
        </w:trPr>
        <w:tc>
          <w:tcPr>
            <w:tcW w:w="6800" w:type="dxa"/>
            <w:gridSpan w:val="2"/>
          </w:tcPr>
          <w:p w:rsidR="003777BB" w:rsidRDefault="00187DD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3396" w:type="dxa"/>
            <w:gridSpan w:val="3"/>
          </w:tcPr>
          <w:p w:rsidR="003777BB" w:rsidRDefault="00187DD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777BB">
        <w:trPr>
          <w:trHeight w:val="275"/>
        </w:trPr>
        <w:tc>
          <w:tcPr>
            <w:tcW w:w="3399" w:type="dxa"/>
            <w:vMerge w:val="restart"/>
          </w:tcPr>
          <w:p w:rsidR="003777BB" w:rsidRDefault="00187DDA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6"/>
        </w:trPr>
        <w:tc>
          <w:tcPr>
            <w:tcW w:w="3399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3777BB">
        <w:trPr>
          <w:trHeight w:val="275"/>
        </w:trPr>
        <w:tc>
          <w:tcPr>
            <w:tcW w:w="3399" w:type="dxa"/>
            <w:vMerge w:val="restart"/>
          </w:tcPr>
          <w:p w:rsidR="003777BB" w:rsidRDefault="00187D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родная</w:t>
            </w:r>
          </w:p>
          <w:p w:rsidR="003777BB" w:rsidRDefault="00187DD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777BB">
        <w:trPr>
          <w:trHeight w:val="275"/>
        </w:trPr>
        <w:tc>
          <w:tcPr>
            <w:tcW w:w="3399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3777BB">
        <w:trPr>
          <w:trHeight w:val="275"/>
        </w:trPr>
        <w:tc>
          <w:tcPr>
            <w:tcW w:w="3399" w:type="dxa"/>
            <w:vMerge w:val="restart"/>
          </w:tcPr>
          <w:p w:rsidR="003777BB" w:rsidRDefault="00187DDA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3777BB">
        <w:trPr>
          <w:trHeight w:val="278"/>
        </w:trPr>
        <w:tc>
          <w:tcPr>
            <w:tcW w:w="3399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777BB">
        <w:trPr>
          <w:trHeight w:val="551"/>
        </w:trPr>
        <w:tc>
          <w:tcPr>
            <w:tcW w:w="3399" w:type="dxa"/>
          </w:tcPr>
          <w:p w:rsidR="003777BB" w:rsidRDefault="00187DD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tabs>
                <w:tab w:val="left" w:pos="280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</w:p>
          <w:p w:rsidR="003777BB" w:rsidRDefault="00187D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3777BB">
        <w:trPr>
          <w:trHeight w:val="275"/>
        </w:trPr>
        <w:tc>
          <w:tcPr>
            <w:tcW w:w="3399" w:type="dxa"/>
            <w:vMerge w:val="restart"/>
          </w:tcPr>
          <w:p w:rsidR="003777BB" w:rsidRDefault="003777B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777BB" w:rsidRDefault="00187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3777BB">
        <w:trPr>
          <w:trHeight w:val="275"/>
        </w:trPr>
        <w:tc>
          <w:tcPr>
            <w:tcW w:w="3399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419" w:type="dxa"/>
          </w:tcPr>
          <w:p w:rsidR="003777BB" w:rsidRDefault="003777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3777BB" w:rsidRDefault="003777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" w:type="dxa"/>
          </w:tcPr>
          <w:p w:rsidR="003777BB" w:rsidRDefault="003777BB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7BB">
        <w:trPr>
          <w:trHeight w:val="275"/>
        </w:trPr>
        <w:tc>
          <w:tcPr>
            <w:tcW w:w="3399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3777BB">
        <w:trPr>
          <w:trHeight w:val="275"/>
        </w:trPr>
        <w:tc>
          <w:tcPr>
            <w:tcW w:w="3399" w:type="dxa"/>
            <w:vMerge w:val="restart"/>
          </w:tcPr>
          <w:p w:rsidR="003777BB" w:rsidRDefault="00187DDA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мире)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3777BB">
        <w:trPr>
          <w:trHeight w:val="277"/>
        </w:trPr>
        <w:tc>
          <w:tcPr>
            <w:tcW w:w="3399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3777BB" w:rsidRDefault="003777BB">
      <w:pPr>
        <w:spacing w:line="258" w:lineRule="exact"/>
        <w:jc w:val="center"/>
        <w:rPr>
          <w:sz w:val="24"/>
        </w:rPr>
        <w:sectPr w:rsidR="003777BB">
          <w:type w:val="continuous"/>
          <w:pgSz w:w="11910" w:h="16840"/>
          <w:pgMar w:top="960" w:right="740" w:bottom="1254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1"/>
        <w:gridCol w:w="1419"/>
        <w:gridCol w:w="1080"/>
        <w:gridCol w:w="897"/>
      </w:tblGrid>
      <w:tr w:rsidR="003777BB">
        <w:trPr>
          <w:trHeight w:val="275"/>
        </w:trPr>
        <w:tc>
          <w:tcPr>
            <w:tcW w:w="3399" w:type="dxa"/>
            <w:vMerge w:val="restart"/>
            <w:tcBorders>
              <w:top w:val="nil"/>
            </w:tcBorders>
          </w:tcPr>
          <w:p w:rsidR="003777BB" w:rsidRDefault="003777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419" w:type="dxa"/>
            <w:tcBorders>
              <w:top w:val="nil"/>
            </w:tcBorders>
          </w:tcPr>
          <w:p w:rsidR="003777BB" w:rsidRDefault="00187DD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</w:tcPr>
          <w:p w:rsidR="003777BB" w:rsidRDefault="00187DDA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7" w:type="dxa"/>
            <w:tcBorders>
              <w:top w:val="nil"/>
            </w:tcBorders>
          </w:tcPr>
          <w:p w:rsidR="003777BB" w:rsidRDefault="00187DDA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777BB">
        <w:trPr>
          <w:trHeight w:val="275"/>
        </w:trPr>
        <w:tc>
          <w:tcPr>
            <w:tcW w:w="3399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777BB">
        <w:trPr>
          <w:trHeight w:val="275"/>
        </w:trPr>
        <w:tc>
          <w:tcPr>
            <w:tcW w:w="3399" w:type="dxa"/>
            <w:vMerge w:val="restart"/>
          </w:tcPr>
          <w:p w:rsidR="003777BB" w:rsidRDefault="00187DDA">
            <w:pPr>
              <w:pStyle w:val="TableParagraph"/>
              <w:ind w:left="107" w:right="10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культура, экология и основы</w:t>
            </w:r>
          </w:p>
          <w:p w:rsidR="003777BB" w:rsidRDefault="00187DD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3777BB">
        <w:trPr>
          <w:trHeight w:val="817"/>
        </w:trPr>
        <w:tc>
          <w:tcPr>
            <w:tcW w:w="3399" w:type="dxa"/>
            <w:vMerge/>
            <w:tcBorders>
              <w:top w:val="nil"/>
            </w:tcBorders>
          </w:tcPr>
          <w:p w:rsidR="003777BB" w:rsidRDefault="003777B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tabs>
                <w:tab w:val="left" w:pos="1917"/>
              </w:tabs>
              <w:spacing w:before="126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before="26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before="26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before="26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3399" w:type="dxa"/>
          </w:tcPr>
          <w:p w:rsidR="003777BB" w:rsidRDefault="003777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8219" w:type="dxa"/>
            <w:gridSpan w:val="3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1088</w:t>
            </w:r>
          </w:p>
        </w:tc>
      </w:tr>
      <w:tr w:rsidR="003777BB">
        <w:trPr>
          <w:trHeight w:val="275"/>
        </w:trPr>
        <w:tc>
          <w:tcPr>
            <w:tcW w:w="10196" w:type="dxa"/>
            <w:gridSpan w:val="5"/>
          </w:tcPr>
          <w:p w:rsidR="003777BB" w:rsidRDefault="00187DDA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3777BB">
        <w:trPr>
          <w:trHeight w:val="277"/>
        </w:trPr>
        <w:tc>
          <w:tcPr>
            <w:tcW w:w="6800" w:type="dxa"/>
            <w:gridSpan w:val="2"/>
          </w:tcPr>
          <w:p w:rsidR="003777BB" w:rsidRDefault="00187D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365 </w:t>
            </w:r>
            <w:r>
              <w:rPr>
                <w:spacing w:val="-2"/>
                <w:sz w:val="24"/>
              </w:rPr>
              <w:t>экспериментов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6800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6800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6800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6800" w:type="dxa"/>
            <w:gridSpan w:val="2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  <w:tc>
          <w:tcPr>
            <w:tcW w:w="1419" w:type="dxa"/>
          </w:tcPr>
          <w:p w:rsidR="003777BB" w:rsidRDefault="00187DDA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77BB">
        <w:trPr>
          <w:trHeight w:val="275"/>
        </w:trPr>
        <w:tc>
          <w:tcPr>
            <w:tcW w:w="8219" w:type="dxa"/>
            <w:gridSpan w:val="3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</w:tr>
      <w:tr w:rsidR="003777BB">
        <w:trPr>
          <w:trHeight w:val="278"/>
        </w:trPr>
        <w:tc>
          <w:tcPr>
            <w:tcW w:w="8219" w:type="dxa"/>
            <w:gridSpan w:val="3"/>
          </w:tcPr>
          <w:p w:rsidR="003777BB" w:rsidRDefault="00187DD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080" w:type="dxa"/>
          </w:tcPr>
          <w:p w:rsidR="003777BB" w:rsidRDefault="00187DDA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897" w:type="dxa"/>
          </w:tcPr>
          <w:p w:rsidR="003777BB" w:rsidRDefault="00187DDA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1224</w:t>
            </w:r>
          </w:p>
        </w:tc>
      </w:tr>
    </w:tbl>
    <w:p w:rsidR="003777BB" w:rsidRDefault="00187DDA">
      <w:pPr>
        <w:pStyle w:val="a3"/>
        <w:spacing w:before="256"/>
        <w:ind w:left="112" w:right="104" w:firstLine="540"/>
        <w:jc w:val="both"/>
      </w:pPr>
      <w:r>
        <w:t>При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естественно-научного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социально-экономического</w:t>
      </w:r>
      <w:r>
        <w:rPr>
          <w:spacing w:val="-14"/>
        </w:rPr>
        <w:t xml:space="preserve"> </w:t>
      </w:r>
      <w:r>
        <w:t>профилей количество часов на физическую культуру составляет 2, третий час реализуется за счет часов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спортивных секций</w:t>
      </w:r>
      <w:r>
        <w:rPr>
          <w:spacing w:val="-1"/>
        </w:rPr>
        <w:t xml:space="preserve"> </w:t>
      </w:r>
      <w:r>
        <w:t>школьных спортивных клубов, включая использование учебных модулей по видам спорта.</w:t>
      </w:r>
    </w:p>
    <w:p w:rsidR="003777BB" w:rsidRDefault="00187DDA">
      <w:pPr>
        <w:pStyle w:val="a3"/>
        <w:spacing w:before="241"/>
        <w:ind w:left="112" w:right="104" w:firstLine="540"/>
        <w:jc w:val="both"/>
      </w:pPr>
      <w:r>
        <w:t>В учебном плане предусмотрено выполнение обучающимися индивидуального(</w:t>
      </w:r>
      <w:proofErr w:type="spellStart"/>
      <w:r>
        <w:t>ых</w:t>
      </w:r>
      <w:proofErr w:type="spellEnd"/>
      <w:r>
        <w:t>) проекта(</w:t>
      </w:r>
      <w:proofErr w:type="spellStart"/>
      <w:r>
        <w:t>ов</w:t>
      </w:r>
      <w:proofErr w:type="spellEnd"/>
      <w:r>
        <w:t xml:space="preserve">). Индивидуальный проект выполняется обучающимся самостоятельно под руководством учителя </w:t>
      </w:r>
      <w:r>
        <w:t>(</w:t>
      </w:r>
      <w:proofErr w:type="spellStart"/>
      <w:r>
        <w:t>тьютора</w:t>
      </w:r>
      <w:proofErr w:type="spellEnd"/>
      <w: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</w:t>
      </w:r>
      <w:r>
        <w:t xml:space="preserve"> выполняется обучающимся в течение одного года в рамках учебного времени, специально отведенного учебным планом.</w:t>
      </w:r>
    </w:p>
    <w:p w:rsidR="003777BB" w:rsidRDefault="00187DDA">
      <w:pPr>
        <w:pStyle w:val="a3"/>
        <w:spacing w:before="240"/>
        <w:ind w:left="112" w:right="100" w:firstLine="540"/>
        <w:jc w:val="both"/>
      </w:pPr>
      <w:r>
        <w:t>Суммарный объем домашнего задания по всем предметам для каждого класса не должен превышать продолжительности выполнения 3,5 часа. Администрацие</w:t>
      </w:r>
      <w:r>
        <w:t xml:space="preserve">й МАОУ «СШ № 35» осуществляется координация и контроль объема домашнего задания обучающихся каждого класса по всем предметам в соответствии с Гигиеническими </w:t>
      </w:r>
      <w:hyperlink r:id="rId9">
        <w:r>
          <w:rPr>
            <w:color w:val="0000FF"/>
          </w:rPr>
          <w:t>нормативами</w:t>
        </w:r>
      </w:hyperlink>
      <w:r>
        <w:rPr>
          <w:color w:val="0000FF"/>
        </w:rPr>
        <w:t xml:space="preserve"> </w:t>
      </w:r>
      <w:r>
        <w:t xml:space="preserve">и Санитарно- эпидемиологическими </w:t>
      </w:r>
      <w:hyperlink r:id="rId10">
        <w:r>
          <w:rPr>
            <w:color w:val="0000FF"/>
          </w:rPr>
          <w:t>требованиями</w:t>
        </w:r>
      </w:hyperlink>
      <w:r>
        <w:t>.</w:t>
      </w:r>
    </w:p>
    <w:p w:rsidR="003777BB" w:rsidRDefault="00187DDA">
      <w:pPr>
        <w:pStyle w:val="a3"/>
        <w:spacing w:before="240"/>
        <w:ind w:left="112" w:right="112" w:firstLine="540"/>
        <w:jc w:val="both"/>
      </w:pPr>
      <w:r>
        <w:t>В учебном плане также отражены различные формы орг</w:t>
      </w:r>
      <w:r>
        <w:t>анизации учебных занятий, формы промежуточной аттестации в соответствии с методическими системами и образовательными технологиями, используемыми в МАОУ «СШ № 35»</w:t>
      </w:r>
    </w:p>
    <w:p w:rsidR="003777BB" w:rsidRDefault="00187DDA">
      <w:pPr>
        <w:pStyle w:val="3"/>
        <w:spacing w:before="5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:rsidR="003777BB" w:rsidRDefault="00187DDA">
      <w:pPr>
        <w:ind w:left="112" w:right="105" w:firstLine="708"/>
        <w:jc w:val="both"/>
        <w:rPr>
          <w:sz w:val="24"/>
        </w:rPr>
      </w:pPr>
      <w:r>
        <w:rPr>
          <w:sz w:val="24"/>
        </w:rPr>
        <w:t>Согласно Статья 58 «Промежуточная аттестация обучающихся» Закон</w:t>
      </w:r>
      <w:r>
        <w:rPr>
          <w:sz w:val="24"/>
        </w:rPr>
        <w:t xml:space="preserve">а №273-ФЗ «Об образовании в РФ»: </w:t>
      </w:r>
      <w:r>
        <w:rPr>
          <w:i/>
          <w:sz w:val="24"/>
        </w:rPr>
        <w:t>«Освоение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</w:t>
      </w:r>
      <w:r>
        <w:rPr>
          <w:i/>
          <w:sz w:val="24"/>
        </w:rPr>
        <w:t>ормах, определенных учебным планом, и в порядке, установленном образовательной организацией»</w:t>
      </w:r>
      <w:r>
        <w:rPr>
          <w:sz w:val="24"/>
        </w:rPr>
        <w:t>.</w:t>
      </w:r>
    </w:p>
    <w:p w:rsidR="003777BB" w:rsidRDefault="00187DDA">
      <w:pPr>
        <w:pStyle w:val="a3"/>
        <w:ind w:left="112" w:right="105" w:firstLine="540"/>
        <w:jc w:val="both"/>
      </w:pPr>
      <w:r>
        <w:t>Промежуточная аттестация у обучающихся 10-11 классов проводится по итогам полугодий. Для оценки качества результата применяются различные формы и процедуры контро</w:t>
      </w:r>
      <w:r>
        <w:t>ля (предметные контрольные работы, диктанты, тесты, творческие работы и т.д.). Промежуточная аттестация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МАОУ</w:t>
      </w:r>
      <w:r>
        <w:rPr>
          <w:spacing w:val="-5"/>
        </w:rPr>
        <w:t xml:space="preserve"> </w:t>
      </w:r>
      <w:r>
        <w:t>«СШ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35»</w:t>
      </w:r>
      <w:r>
        <w:rPr>
          <w:spacing w:val="-10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выставления текущих, четвертных, полугодовых, годовых и итоговых отметок, формах, поря</w:t>
      </w:r>
      <w:r>
        <w:t>дке и периодичности текущего контроля и промежуточной аттестации».</w:t>
      </w:r>
    </w:p>
    <w:p w:rsidR="003777BB" w:rsidRDefault="003777BB">
      <w:pPr>
        <w:jc w:val="both"/>
        <w:sectPr w:rsidR="003777BB">
          <w:type w:val="continuous"/>
          <w:pgSz w:w="11910" w:h="16840"/>
          <w:pgMar w:top="960" w:right="740" w:bottom="280" w:left="740" w:header="720" w:footer="720" w:gutter="0"/>
          <w:cols w:space="720"/>
        </w:sectPr>
      </w:pPr>
    </w:p>
    <w:p w:rsidR="003777BB" w:rsidRDefault="00187DDA">
      <w:pPr>
        <w:pStyle w:val="a3"/>
        <w:spacing w:before="69" w:line="256" w:lineRule="auto"/>
        <w:ind w:left="112" w:right="106" w:firstLine="708"/>
        <w:jc w:val="both"/>
      </w:pPr>
      <w:r>
        <w:t>Объем времени, отведенного на промежуточную аттестацию обучающихся определен календарным учебным графиком образовательной организации на 2022 -2023 уч. год, в котором пропис</w:t>
      </w:r>
      <w:r>
        <w:t>аны сроки промежуточной аттестации.</w:t>
      </w:r>
    </w:p>
    <w:p w:rsidR="003777BB" w:rsidRDefault="003777BB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096"/>
      </w:tblGrid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</w:tr>
      <w:tr w:rsidR="003777BB">
        <w:trPr>
          <w:trHeight w:val="278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мире)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3777BB">
        <w:trPr>
          <w:trHeight w:val="278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</w:tr>
      <w:tr w:rsidR="003777BB">
        <w:trPr>
          <w:trHeight w:val="275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777BB">
        <w:trPr>
          <w:trHeight w:val="278"/>
        </w:trPr>
        <w:tc>
          <w:tcPr>
            <w:tcW w:w="5101" w:type="dxa"/>
          </w:tcPr>
          <w:p w:rsidR="003777BB" w:rsidRDefault="00187D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5096" w:type="dxa"/>
          </w:tcPr>
          <w:p w:rsidR="003777BB" w:rsidRDefault="00187D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</w:tbl>
    <w:p w:rsidR="003777BB" w:rsidRDefault="003777BB">
      <w:pPr>
        <w:pStyle w:val="a3"/>
        <w:spacing w:before="185"/>
      </w:pPr>
    </w:p>
    <w:p w:rsidR="003777BB" w:rsidRDefault="00187DDA">
      <w:pPr>
        <w:pStyle w:val="3"/>
      </w:pPr>
      <w:r>
        <w:t>Итоговая</w:t>
      </w:r>
      <w:r>
        <w:rPr>
          <w:spacing w:val="-1"/>
        </w:rPr>
        <w:t xml:space="preserve"> </w:t>
      </w:r>
      <w:r>
        <w:rPr>
          <w:spacing w:val="-2"/>
        </w:rPr>
        <w:t>аттестация</w:t>
      </w:r>
    </w:p>
    <w:p w:rsidR="003777BB" w:rsidRDefault="00187DDA">
      <w:pPr>
        <w:pStyle w:val="a3"/>
        <w:ind w:left="112" w:right="108" w:firstLine="708"/>
        <w:jc w:val="both"/>
      </w:pPr>
      <w:r>
        <w:t>В соответствии с ФГОС СОО освоение обучающимися основной образовательной программы в 11 классе завершается государственной итоговой аттестацией в формате ЕГЭ.</w:t>
      </w:r>
    </w:p>
    <w:p w:rsidR="003777BB" w:rsidRDefault="00187DDA">
      <w:pPr>
        <w:pStyle w:val="a3"/>
        <w:ind w:left="112" w:right="111" w:firstLine="708"/>
        <w:jc w:val="both"/>
      </w:pPr>
      <w:r>
        <w:t>Государственная итоговая аттестация обучающихся проводится по обязательным учебным предметам "Рус</w:t>
      </w:r>
      <w:r>
        <w:t xml:space="preserve">ский язык" и "Математика", а также по следующим учебным предметам: "Литература", "Физика", "Химия", "Биология", "География", "История", "Обществознание", "Иностранный язык" (английский, немецкий, французский, испанский и китайский), "Информатика", "Родной </w:t>
      </w:r>
      <w:r>
        <w:t>язык", "Родная литература", которые обучающиеся сдают на добровольной основе по своему выбору.</w:t>
      </w:r>
    </w:p>
    <w:p w:rsidR="003777BB" w:rsidRDefault="00187DDA">
      <w:pPr>
        <w:pStyle w:val="a3"/>
        <w:ind w:left="112" w:right="111" w:firstLine="708"/>
        <w:jc w:val="both"/>
      </w:pPr>
      <w:r>
        <w:t>Обучающийся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выбирает</w:t>
      </w:r>
      <w:r>
        <w:rPr>
          <w:spacing w:val="-12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(базовый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профильный),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соответствии с которым будет проводиться государственная итоговая аттестация по учебному </w:t>
      </w:r>
      <w:r>
        <w:t xml:space="preserve">предмету </w:t>
      </w:r>
      <w:r>
        <w:rPr>
          <w:spacing w:val="-2"/>
        </w:rPr>
        <w:t>"Математика".</w:t>
      </w:r>
    </w:p>
    <w:p w:rsidR="003777BB" w:rsidRDefault="00187DDA">
      <w:pPr>
        <w:pStyle w:val="a3"/>
        <w:ind w:left="112" w:right="114" w:firstLine="708"/>
        <w:jc w:val="both"/>
      </w:pPr>
      <w:r>
        <w:t>Допускается прохождение обучающимися государственной итоговой аттестации по завершении изучения отдельных учебных предметов после 10 класса.</w:t>
      </w:r>
    </w:p>
    <w:p w:rsidR="003777BB" w:rsidRDefault="00187DDA">
      <w:pPr>
        <w:ind w:left="112" w:right="104" w:firstLine="708"/>
        <w:jc w:val="both"/>
        <w:rPr>
          <w:i/>
          <w:sz w:val="24"/>
        </w:rPr>
      </w:pPr>
      <w:r>
        <w:rPr>
          <w:sz w:val="24"/>
        </w:rPr>
        <w:t>Согласно Статьи 59 «Итоговая аттестация» Закона №273-ФЗ «Об образовании в РФ»: «</w:t>
      </w:r>
      <w:r>
        <w:rPr>
          <w:i/>
          <w:sz w:val="24"/>
        </w:rPr>
        <w:t>К государств</w:t>
      </w:r>
      <w:r>
        <w:rPr>
          <w:i/>
          <w:sz w:val="24"/>
        </w:rPr>
        <w:t>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</w:t>
      </w:r>
      <w:r>
        <w:rPr>
          <w:i/>
          <w:sz w:val="24"/>
        </w:rPr>
        <w:t>тствующим образовательным программам».</w:t>
      </w:r>
    </w:p>
    <w:sectPr w:rsidR="003777BB">
      <w:pgSz w:w="11910" w:h="16840"/>
      <w:pgMar w:top="9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8471E"/>
    <w:multiLevelType w:val="hybridMultilevel"/>
    <w:tmpl w:val="FB745ED6"/>
    <w:lvl w:ilvl="0" w:tplc="A4A4C0D6">
      <w:numFmt w:val="bullet"/>
      <w:lvlText w:val=""/>
      <w:lvlJc w:val="left"/>
      <w:pPr>
        <w:ind w:left="1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252A2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2" w:tplc="A4BEB6FC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5F34B35E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BF1AFB48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9DD6C49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191EE126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2640C7C4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5FB64920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777BB"/>
    <w:rsid w:val="000F25C7"/>
    <w:rsid w:val="00187DDA"/>
    <w:rsid w:val="00280EAC"/>
    <w:rsid w:val="003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94AC"/>
  <w15:docId w15:val="{9F3E7038-8456-436C-BA67-20B94A8E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9" w:right="3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9" w:right="265" w:hanging="32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82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89" w:right="3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"/>
      <w:ind w:left="1372" w:hanging="360"/>
    </w:pPr>
  </w:style>
  <w:style w:type="paragraph" w:customStyle="1" w:styleId="TableParagraph">
    <w:name w:val="Table Paragraph"/>
    <w:basedOn w:val="a"/>
    <w:uiPriority w:val="1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26546&amp;date=24.08.2023&amp;dst=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LAW&amp;n=454139&amp;date=24.08.2023&amp;dst=100035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426546&amp;date=24.08.2023&amp;dst=4&amp;fie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demo=1&amp;base=LAW&amp;n=371594&amp;date=24.08.2023&amp;dst=10004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441707&amp;date=24.08.2023&amp;dst=100137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2024-11-05T08:23:00Z</dcterms:created>
  <dcterms:modified xsi:type="dcterms:W3CDTF">2024-11-05T08:23:00Z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2013</vt:lpwstr>
  </property>
</Properties>
</file>